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AF6" w:rsidRDefault="00337AF6" w:rsidP="00337AF6">
      <w:pPr>
        <w:jc w:val="right"/>
        <w:rPr>
          <w:rFonts w:ascii="Arial" w:hAnsi="Arial" w:cs="Arial"/>
          <w:b/>
          <w:u w:val="single"/>
        </w:rPr>
      </w:pPr>
      <w:bookmarkStart w:id="0" w:name="_GoBack"/>
      <w:bookmarkEnd w:id="0"/>
    </w:p>
    <w:p w:rsidR="00337AF6" w:rsidRPr="00337AF6" w:rsidRDefault="00183512" w:rsidP="00183512">
      <w:pPr>
        <w:spacing w:after="200" w:line="276" w:lineRule="auto"/>
        <w:ind w:left="2880" w:firstLine="720"/>
        <w:rPr>
          <w:rFonts w:asciiTheme="minorHAnsi" w:eastAsiaTheme="minorHAnsi" w:hAnsiTheme="minorHAnsi" w:cstheme="minorBidi"/>
          <w:sz w:val="22"/>
          <w:szCs w:val="22"/>
          <w:lang w:val="en-GB"/>
        </w:rPr>
      </w:pPr>
      <w:r>
        <w:rPr>
          <w:noProof/>
          <w:lang w:val="en-GB" w:eastAsia="en-GB"/>
        </w:rPr>
        <w:drawing>
          <wp:inline distT="0" distB="0" distL="0" distR="0" wp14:anchorId="6C376314" wp14:editId="23E0D8B9">
            <wp:extent cx="996287" cy="97581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4607" cy="974170"/>
                    </a:xfrm>
                    <a:prstGeom prst="rect">
                      <a:avLst/>
                    </a:prstGeom>
                    <a:noFill/>
                    <a:ln>
                      <a:noFill/>
                    </a:ln>
                    <a:effectLst/>
                  </pic:spPr>
                </pic:pic>
              </a:graphicData>
            </a:graphic>
          </wp:inline>
        </w:drawing>
      </w:r>
    </w:p>
    <w:p w:rsidR="00337AF6" w:rsidRPr="00183512" w:rsidRDefault="00183512" w:rsidP="00337AF6">
      <w:pPr>
        <w:jc w:val="center"/>
        <w:rPr>
          <w:rFonts w:ascii="Arial" w:hAnsi="Arial" w:cs="Arial"/>
          <w:b/>
          <w:u w:val="single"/>
        </w:rPr>
      </w:pPr>
      <w:r>
        <w:rPr>
          <w:rFonts w:ascii="Arial" w:hAnsi="Arial" w:cs="Arial"/>
          <w:b/>
          <w:u w:val="single"/>
        </w:rPr>
        <w:t xml:space="preserve"> </w:t>
      </w:r>
      <w:r w:rsidR="00337AF6" w:rsidRPr="00183512">
        <w:rPr>
          <w:rFonts w:ascii="Arial" w:hAnsi="Arial" w:cs="Arial"/>
          <w:b/>
          <w:u w:val="single"/>
        </w:rPr>
        <w:t>Equality Policy</w:t>
      </w:r>
    </w:p>
    <w:p w:rsidR="00337AF6" w:rsidRPr="00183512" w:rsidRDefault="00337AF6" w:rsidP="00337AF6">
      <w:pPr>
        <w:rPr>
          <w:rFonts w:ascii="Arial" w:hAnsi="Arial" w:cs="Arial"/>
          <w:b/>
        </w:rPr>
      </w:pPr>
    </w:p>
    <w:p w:rsidR="00337AF6" w:rsidRPr="00183512" w:rsidRDefault="00337AF6" w:rsidP="00337AF6">
      <w:pPr>
        <w:rPr>
          <w:rFonts w:ascii="Arial" w:hAnsi="Arial" w:cs="Arial"/>
          <w:u w:val="single"/>
        </w:rPr>
      </w:pPr>
      <w:r w:rsidRPr="00183512">
        <w:rPr>
          <w:rFonts w:ascii="Arial" w:hAnsi="Arial" w:cs="Arial"/>
          <w:u w:val="single"/>
        </w:rPr>
        <w:t>Introduction</w:t>
      </w:r>
    </w:p>
    <w:p w:rsidR="00337AF6" w:rsidRPr="00183512" w:rsidRDefault="00337AF6" w:rsidP="00337AF6">
      <w:pPr>
        <w:rPr>
          <w:rFonts w:ascii="Arial" w:hAnsi="Arial" w:cs="Arial"/>
        </w:rPr>
      </w:pPr>
    </w:p>
    <w:p w:rsidR="00337AF6" w:rsidRPr="00183512" w:rsidRDefault="00337AF6" w:rsidP="00337AF6">
      <w:pPr>
        <w:jc w:val="both"/>
        <w:rPr>
          <w:rFonts w:ascii="Arial" w:hAnsi="Arial" w:cs="Arial"/>
        </w:rPr>
      </w:pPr>
      <w:r w:rsidRPr="00183512">
        <w:rPr>
          <w:rFonts w:ascii="Arial" w:hAnsi="Arial" w:cs="Arial"/>
        </w:rPr>
        <w:t>Newcastle has an increasingly diverse population, but inequality continues to affect different people and communities in different ways. The gap between the most and least deprived area in Newcastle continues to have a major impact on thousands of residents, with some areas of the city suffering significantly in terms of health, education, employment and housing so that people’s life chances are reduced.</w:t>
      </w:r>
    </w:p>
    <w:p w:rsidR="00337AF6" w:rsidRPr="00183512" w:rsidRDefault="00337AF6" w:rsidP="00337AF6">
      <w:pPr>
        <w:jc w:val="both"/>
        <w:rPr>
          <w:rFonts w:ascii="Arial" w:hAnsi="Arial" w:cs="Arial"/>
        </w:rPr>
      </w:pPr>
    </w:p>
    <w:p w:rsidR="00337AF6" w:rsidRPr="00183512" w:rsidRDefault="00337AF6" w:rsidP="00337AF6">
      <w:pPr>
        <w:jc w:val="both"/>
        <w:rPr>
          <w:rFonts w:ascii="Arial" w:hAnsi="Arial" w:cs="Arial"/>
        </w:rPr>
      </w:pPr>
      <w:r w:rsidRPr="00183512">
        <w:rPr>
          <w:rFonts w:ascii="Arial" w:hAnsi="Arial" w:cs="Arial"/>
        </w:rPr>
        <w:t>We will tackle inequality by tackling discrimination and inequalities which prevent people from fulfilling their true potential.</w:t>
      </w:r>
    </w:p>
    <w:p w:rsidR="00337AF6" w:rsidRPr="00183512" w:rsidRDefault="00337AF6" w:rsidP="00337AF6">
      <w:pPr>
        <w:jc w:val="both"/>
        <w:rPr>
          <w:rFonts w:ascii="Arial" w:hAnsi="Arial" w:cs="Arial"/>
        </w:rPr>
      </w:pPr>
    </w:p>
    <w:p w:rsidR="00337AF6" w:rsidRPr="00183512" w:rsidRDefault="00337AF6" w:rsidP="00337AF6">
      <w:pPr>
        <w:jc w:val="both"/>
        <w:rPr>
          <w:rFonts w:ascii="Arial" w:hAnsi="Arial" w:cs="Arial"/>
          <w:u w:val="single"/>
        </w:rPr>
      </w:pPr>
      <w:r w:rsidRPr="00183512">
        <w:rPr>
          <w:rFonts w:ascii="Arial" w:hAnsi="Arial" w:cs="Arial"/>
          <w:u w:val="single"/>
        </w:rPr>
        <w:t>Our aims</w:t>
      </w:r>
    </w:p>
    <w:p w:rsidR="00337AF6" w:rsidRPr="00183512" w:rsidRDefault="00337AF6" w:rsidP="00337AF6">
      <w:pPr>
        <w:jc w:val="both"/>
        <w:rPr>
          <w:rFonts w:ascii="Arial" w:hAnsi="Arial" w:cs="Arial"/>
        </w:rPr>
      </w:pPr>
    </w:p>
    <w:p w:rsidR="00337AF6" w:rsidRPr="00183512" w:rsidRDefault="00337AF6" w:rsidP="00337AF6">
      <w:pPr>
        <w:jc w:val="both"/>
        <w:rPr>
          <w:rFonts w:ascii="Arial" w:hAnsi="Arial" w:cs="Arial"/>
        </w:rPr>
      </w:pPr>
      <w:r w:rsidRPr="00183512">
        <w:rPr>
          <w:rFonts w:ascii="Arial" w:hAnsi="Arial" w:cs="Arial"/>
        </w:rPr>
        <w:t xml:space="preserve">At Moorside Community Primary School we believe our values are at the </w:t>
      </w:r>
      <w:r w:rsidR="0002224A" w:rsidRPr="00183512">
        <w:rPr>
          <w:rFonts w:ascii="Arial" w:hAnsi="Arial" w:cs="Arial"/>
        </w:rPr>
        <w:t>heart</w:t>
      </w:r>
      <w:r w:rsidRPr="00183512">
        <w:rPr>
          <w:rFonts w:ascii="Arial" w:hAnsi="Arial" w:cs="Arial"/>
        </w:rPr>
        <w:t>of everything that we do, we focus on improving our services for all users, and tackling unequal outcomes and potentially unfair impacts of decisions and policies. We believe that if Newcastle and our Schools are a fairer place everyone will benefit.</w:t>
      </w:r>
    </w:p>
    <w:p w:rsidR="00337AF6" w:rsidRPr="00183512" w:rsidRDefault="00337AF6" w:rsidP="00337AF6">
      <w:pPr>
        <w:jc w:val="both"/>
        <w:rPr>
          <w:rFonts w:ascii="Arial" w:hAnsi="Arial" w:cs="Arial"/>
        </w:rPr>
      </w:pPr>
    </w:p>
    <w:p w:rsidR="00337AF6" w:rsidRPr="00183512" w:rsidRDefault="00337AF6" w:rsidP="00337AF6">
      <w:pPr>
        <w:jc w:val="both"/>
        <w:rPr>
          <w:rFonts w:ascii="Arial" w:hAnsi="Arial" w:cs="Arial"/>
        </w:rPr>
      </w:pPr>
      <w:r w:rsidRPr="00183512">
        <w:rPr>
          <w:rFonts w:ascii="Arial" w:hAnsi="Arial" w:cs="Arial"/>
        </w:rPr>
        <w:t>Along with the Local Authority we follow a framework called the Equality framework to help us make equality part of our work. We are continuing to build on this work to help us meet the needs of all people and communities and take steps to tackle discrimination and disadvantage and foster good relations between communities,</w:t>
      </w:r>
    </w:p>
    <w:p w:rsidR="00337AF6" w:rsidRPr="00183512" w:rsidRDefault="00337AF6" w:rsidP="00337AF6">
      <w:pPr>
        <w:jc w:val="both"/>
        <w:rPr>
          <w:rFonts w:ascii="Arial" w:hAnsi="Arial" w:cs="Arial"/>
        </w:rPr>
      </w:pPr>
    </w:p>
    <w:p w:rsidR="00337AF6" w:rsidRPr="00183512" w:rsidRDefault="00337AF6" w:rsidP="00337AF6">
      <w:pPr>
        <w:jc w:val="both"/>
        <w:rPr>
          <w:rFonts w:ascii="Arial" w:hAnsi="Arial" w:cs="Arial"/>
          <w:u w:val="single"/>
        </w:rPr>
      </w:pPr>
      <w:r w:rsidRPr="00183512">
        <w:rPr>
          <w:rFonts w:ascii="Arial" w:hAnsi="Arial" w:cs="Arial"/>
          <w:u w:val="single"/>
        </w:rPr>
        <w:t>The importance of equality</w:t>
      </w:r>
    </w:p>
    <w:p w:rsidR="00337AF6" w:rsidRPr="00183512" w:rsidRDefault="00337AF6" w:rsidP="00337AF6">
      <w:pPr>
        <w:jc w:val="both"/>
        <w:rPr>
          <w:rFonts w:ascii="Arial" w:hAnsi="Arial" w:cs="Arial"/>
          <w:u w:val="single"/>
        </w:rPr>
      </w:pPr>
    </w:p>
    <w:p w:rsidR="00337AF6" w:rsidRPr="00183512" w:rsidRDefault="00337AF6" w:rsidP="00337AF6">
      <w:pPr>
        <w:jc w:val="both"/>
        <w:rPr>
          <w:rFonts w:ascii="Arial" w:hAnsi="Arial" w:cs="Arial"/>
        </w:rPr>
      </w:pPr>
      <w:r w:rsidRPr="00183512">
        <w:rPr>
          <w:rFonts w:ascii="Arial" w:hAnsi="Arial" w:cs="Arial"/>
        </w:rPr>
        <w:t>We know some people face prejudice and discrimination. This can be due to fear, a lack of understanding or because of hatred and intolerance. This may include harassment, hatred or violence and may be linked to homophobia, racism, sexism or transphobia. We recognise that some people express fear, lack of respect and contempt towards people from other groups and communities.</w:t>
      </w:r>
    </w:p>
    <w:p w:rsidR="00337AF6" w:rsidRPr="00183512" w:rsidRDefault="00337AF6" w:rsidP="00337AF6">
      <w:pPr>
        <w:jc w:val="both"/>
        <w:rPr>
          <w:rFonts w:ascii="Arial" w:hAnsi="Arial" w:cs="Arial"/>
        </w:rPr>
      </w:pPr>
    </w:p>
    <w:p w:rsidR="00337AF6" w:rsidRPr="00183512" w:rsidRDefault="00337AF6" w:rsidP="00337AF6">
      <w:pPr>
        <w:jc w:val="both"/>
        <w:rPr>
          <w:rFonts w:ascii="Arial" w:hAnsi="Arial" w:cs="Arial"/>
        </w:rPr>
      </w:pPr>
      <w:r w:rsidRPr="00183512">
        <w:rPr>
          <w:rFonts w:ascii="Arial" w:hAnsi="Arial" w:cs="Arial"/>
        </w:rPr>
        <w:t>We know disabled people also face environmental barriers. This means disabled people may not have the same opportunities or choices as non-disabled people.</w:t>
      </w:r>
    </w:p>
    <w:p w:rsidR="00337AF6" w:rsidRPr="00183512" w:rsidRDefault="00337AF6" w:rsidP="00337AF6">
      <w:pPr>
        <w:jc w:val="both"/>
        <w:rPr>
          <w:rFonts w:ascii="Arial" w:hAnsi="Arial" w:cs="Arial"/>
        </w:rPr>
      </w:pPr>
      <w:r w:rsidRPr="00183512">
        <w:rPr>
          <w:rFonts w:ascii="Arial" w:hAnsi="Arial" w:cs="Arial"/>
        </w:rPr>
        <w:t>We recognise the links between religious intolerance and racism. Sometimes there can be conflict between some groups.</w:t>
      </w:r>
    </w:p>
    <w:p w:rsidR="00337AF6" w:rsidRPr="00183512" w:rsidRDefault="00337AF6" w:rsidP="00337AF6">
      <w:pPr>
        <w:jc w:val="both"/>
        <w:rPr>
          <w:rFonts w:ascii="Arial" w:hAnsi="Arial" w:cs="Arial"/>
        </w:rPr>
      </w:pPr>
    </w:p>
    <w:p w:rsidR="00337AF6" w:rsidRPr="00183512" w:rsidRDefault="00337AF6" w:rsidP="00337AF6">
      <w:pPr>
        <w:jc w:val="both"/>
        <w:rPr>
          <w:rFonts w:ascii="Arial" w:hAnsi="Arial" w:cs="Arial"/>
          <w:u w:val="single"/>
        </w:rPr>
      </w:pPr>
    </w:p>
    <w:p w:rsidR="00337AF6" w:rsidRPr="00183512" w:rsidRDefault="00337AF6" w:rsidP="00337AF6">
      <w:pPr>
        <w:jc w:val="both"/>
        <w:rPr>
          <w:rFonts w:ascii="Arial" w:hAnsi="Arial" w:cs="Arial"/>
          <w:u w:val="single"/>
        </w:rPr>
      </w:pPr>
      <w:r w:rsidRPr="00183512">
        <w:rPr>
          <w:rFonts w:ascii="Arial" w:hAnsi="Arial" w:cs="Arial"/>
          <w:u w:val="single"/>
        </w:rPr>
        <w:t>Our commitments</w:t>
      </w:r>
    </w:p>
    <w:p w:rsidR="00337AF6" w:rsidRPr="00183512" w:rsidRDefault="00337AF6" w:rsidP="00337AF6">
      <w:pPr>
        <w:jc w:val="both"/>
        <w:rPr>
          <w:rFonts w:ascii="Arial" w:hAnsi="Arial" w:cs="Arial"/>
          <w:u w:val="single"/>
        </w:rPr>
      </w:pPr>
    </w:p>
    <w:p w:rsidR="00337AF6" w:rsidRPr="00183512" w:rsidRDefault="00337AF6" w:rsidP="00337AF6">
      <w:pPr>
        <w:jc w:val="both"/>
        <w:rPr>
          <w:rFonts w:ascii="Arial" w:hAnsi="Arial" w:cs="Arial"/>
        </w:rPr>
      </w:pPr>
      <w:r w:rsidRPr="00183512">
        <w:rPr>
          <w:rFonts w:ascii="Arial" w:hAnsi="Arial" w:cs="Arial"/>
        </w:rPr>
        <w:t>We want to make sure that all people have equal access to education, employment, services and opportunities.</w:t>
      </w:r>
    </w:p>
    <w:p w:rsidR="00337AF6" w:rsidRPr="00183512" w:rsidRDefault="00337AF6" w:rsidP="00337AF6">
      <w:pPr>
        <w:jc w:val="both"/>
        <w:rPr>
          <w:rFonts w:ascii="Arial" w:hAnsi="Arial" w:cs="Arial"/>
        </w:rPr>
      </w:pPr>
    </w:p>
    <w:p w:rsidR="00337AF6" w:rsidRPr="00183512" w:rsidRDefault="00337AF6" w:rsidP="00337AF6">
      <w:pPr>
        <w:jc w:val="both"/>
        <w:rPr>
          <w:rFonts w:ascii="Arial" w:hAnsi="Arial" w:cs="Arial"/>
        </w:rPr>
      </w:pPr>
      <w:r w:rsidRPr="00183512">
        <w:rPr>
          <w:rFonts w:ascii="Arial" w:hAnsi="Arial" w:cs="Arial"/>
        </w:rPr>
        <w:t>We endeavor to:</w:t>
      </w:r>
    </w:p>
    <w:p w:rsidR="00337AF6" w:rsidRPr="00183512" w:rsidRDefault="00337AF6" w:rsidP="00337AF6">
      <w:pPr>
        <w:jc w:val="both"/>
        <w:rPr>
          <w:rFonts w:ascii="Arial" w:hAnsi="Arial" w:cs="Arial"/>
        </w:rPr>
      </w:pPr>
    </w:p>
    <w:p w:rsidR="00337AF6" w:rsidRPr="00183512" w:rsidRDefault="00337AF6" w:rsidP="00337AF6">
      <w:pPr>
        <w:pStyle w:val="ListParagraph"/>
        <w:numPr>
          <w:ilvl w:val="0"/>
          <w:numId w:val="1"/>
        </w:numPr>
        <w:jc w:val="both"/>
        <w:rPr>
          <w:rFonts w:ascii="Arial" w:hAnsi="Arial" w:cs="Arial"/>
        </w:rPr>
      </w:pPr>
      <w:r w:rsidRPr="00183512">
        <w:rPr>
          <w:rFonts w:ascii="Arial" w:hAnsi="Arial" w:cs="Arial"/>
        </w:rPr>
        <w:t>meet our legal equality duties</w:t>
      </w:r>
    </w:p>
    <w:p w:rsidR="00337AF6" w:rsidRPr="00183512" w:rsidRDefault="00337AF6" w:rsidP="00337AF6">
      <w:pPr>
        <w:pStyle w:val="ListParagraph"/>
        <w:numPr>
          <w:ilvl w:val="0"/>
          <w:numId w:val="1"/>
        </w:numPr>
        <w:jc w:val="both"/>
        <w:rPr>
          <w:rFonts w:ascii="Arial" w:hAnsi="Arial" w:cs="Arial"/>
        </w:rPr>
      </w:pPr>
      <w:r w:rsidRPr="00183512">
        <w:rPr>
          <w:rFonts w:ascii="Arial" w:hAnsi="Arial" w:cs="Arial"/>
        </w:rPr>
        <w:t>follow the  codes of practice published by the Equality and Human Rights Commission</w:t>
      </w:r>
    </w:p>
    <w:p w:rsidR="00337AF6" w:rsidRPr="00183512" w:rsidRDefault="00337AF6" w:rsidP="00337AF6">
      <w:pPr>
        <w:pStyle w:val="ListParagraph"/>
        <w:numPr>
          <w:ilvl w:val="0"/>
          <w:numId w:val="1"/>
        </w:numPr>
        <w:jc w:val="both"/>
        <w:rPr>
          <w:rFonts w:ascii="Arial" w:hAnsi="Arial" w:cs="Arial"/>
        </w:rPr>
      </w:pPr>
      <w:r w:rsidRPr="00183512">
        <w:rPr>
          <w:rFonts w:ascii="Arial" w:hAnsi="Arial" w:cs="Arial"/>
        </w:rPr>
        <w:t>be guided by our LA who carry out integrated impact assessments (IIAs)</w:t>
      </w:r>
    </w:p>
    <w:p w:rsidR="00337AF6" w:rsidRPr="00183512" w:rsidRDefault="00337AF6" w:rsidP="00337AF6">
      <w:pPr>
        <w:pStyle w:val="ListParagraph"/>
        <w:numPr>
          <w:ilvl w:val="0"/>
          <w:numId w:val="1"/>
        </w:numPr>
        <w:jc w:val="both"/>
        <w:rPr>
          <w:rFonts w:ascii="Arial" w:hAnsi="Arial" w:cs="Arial"/>
        </w:rPr>
      </w:pPr>
      <w:r w:rsidRPr="00183512">
        <w:rPr>
          <w:rFonts w:ascii="Arial" w:hAnsi="Arial" w:cs="Arial"/>
        </w:rPr>
        <w:t>take action to remove discrimination and inequality when we deliver services</w:t>
      </w:r>
    </w:p>
    <w:p w:rsidR="00337AF6" w:rsidRPr="00183512" w:rsidRDefault="00337AF6" w:rsidP="00337AF6">
      <w:pPr>
        <w:pStyle w:val="ListParagraph"/>
        <w:numPr>
          <w:ilvl w:val="0"/>
          <w:numId w:val="1"/>
        </w:numPr>
        <w:jc w:val="both"/>
        <w:rPr>
          <w:rFonts w:ascii="Arial" w:hAnsi="Arial" w:cs="Arial"/>
        </w:rPr>
      </w:pPr>
      <w:r w:rsidRPr="00183512">
        <w:rPr>
          <w:rFonts w:ascii="Arial" w:hAnsi="Arial" w:cs="Arial"/>
        </w:rPr>
        <w:t xml:space="preserve">make our services easy for everyone to use </w:t>
      </w:r>
    </w:p>
    <w:p w:rsidR="00337AF6" w:rsidRPr="00183512" w:rsidRDefault="00337AF6" w:rsidP="00337AF6">
      <w:pPr>
        <w:pStyle w:val="ListParagraph"/>
        <w:numPr>
          <w:ilvl w:val="0"/>
          <w:numId w:val="1"/>
        </w:numPr>
        <w:jc w:val="both"/>
        <w:rPr>
          <w:rFonts w:ascii="Arial" w:hAnsi="Arial" w:cs="Arial"/>
        </w:rPr>
      </w:pPr>
      <w:r w:rsidRPr="00183512">
        <w:rPr>
          <w:rFonts w:ascii="Arial" w:hAnsi="Arial" w:cs="Arial"/>
        </w:rPr>
        <w:t>engage people from all communities to help shape our services</w:t>
      </w:r>
    </w:p>
    <w:p w:rsidR="00337AF6" w:rsidRPr="00183512" w:rsidRDefault="00337AF6" w:rsidP="00337AF6">
      <w:pPr>
        <w:pStyle w:val="ListParagraph"/>
        <w:numPr>
          <w:ilvl w:val="0"/>
          <w:numId w:val="1"/>
        </w:numPr>
        <w:jc w:val="both"/>
        <w:rPr>
          <w:rFonts w:ascii="Arial" w:hAnsi="Arial" w:cs="Arial"/>
        </w:rPr>
      </w:pPr>
      <w:r w:rsidRPr="00183512">
        <w:rPr>
          <w:rFonts w:ascii="Arial" w:hAnsi="Arial" w:cs="Arial"/>
        </w:rPr>
        <w:t>make sure others providing services on our behalf comply with our commitments</w:t>
      </w:r>
    </w:p>
    <w:p w:rsidR="00337AF6" w:rsidRPr="00183512" w:rsidRDefault="00337AF6" w:rsidP="00337AF6">
      <w:pPr>
        <w:pStyle w:val="ListParagraph"/>
        <w:numPr>
          <w:ilvl w:val="0"/>
          <w:numId w:val="1"/>
        </w:numPr>
        <w:jc w:val="both"/>
        <w:rPr>
          <w:rFonts w:ascii="Arial" w:hAnsi="Arial" w:cs="Arial"/>
        </w:rPr>
      </w:pPr>
      <w:r w:rsidRPr="00183512">
        <w:rPr>
          <w:rFonts w:ascii="Arial" w:hAnsi="Arial" w:cs="Arial"/>
        </w:rPr>
        <w:t>take action to address social, economic and geographical disadvantage</w:t>
      </w:r>
    </w:p>
    <w:p w:rsidR="00337AF6" w:rsidRPr="00183512" w:rsidRDefault="00337AF6" w:rsidP="00337AF6">
      <w:pPr>
        <w:pStyle w:val="ListParagraph"/>
        <w:numPr>
          <w:ilvl w:val="0"/>
          <w:numId w:val="1"/>
        </w:numPr>
        <w:jc w:val="both"/>
        <w:rPr>
          <w:rFonts w:ascii="Arial" w:hAnsi="Arial" w:cs="Arial"/>
        </w:rPr>
      </w:pPr>
      <w:r w:rsidRPr="00183512">
        <w:rPr>
          <w:rFonts w:ascii="Arial" w:hAnsi="Arial" w:cs="Arial"/>
        </w:rPr>
        <w:t>aim to have a workforce which reflects the diverse communities we serve</w:t>
      </w:r>
    </w:p>
    <w:p w:rsidR="00337AF6" w:rsidRPr="00183512" w:rsidRDefault="00337AF6" w:rsidP="00337AF6">
      <w:pPr>
        <w:pStyle w:val="ListParagraph"/>
        <w:numPr>
          <w:ilvl w:val="0"/>
          <w:numId w:val="1"/>
        </w:numPr>
        <w:jc w:val="both"/>
        <w:rPr>
          <w:rFonts w:ascii="Arial" w:hAnsi="Arial" w:cs="Arial"/>
        </w:rPr>
      </w:pPr>
      <w:r w:rsidRPr="00183512">
        <w:rPr>
          <w:rFonts w:ascii="Arial" w:hAnsi="Arial" w:cs="Arial"/>
        </w:rPr>
        <w:t>treat all employees fairly</w:t>
      </w:r>
    </w:p>
    <w:p w:rsidR="00337AF6" w:rsidRPr="00183512" w:rsidRDefault="00337AF6" w:rsidP="00337AF6">
      <w:pPr>
        <w:pStyle w:val="ListParagraph"/>
        <w:numPr>
          <w:ilvl w:val="0"/>
          <w:numId w:val="1"/>
        </w:numPr>
        <w:jc w:val="both"/>
        <w:rPr>
          <w:rFonts w:ascii="Arial" w:hAnsi="Arial" w:cs="Arial"/>
        </w:rPr>
      </w:pPr>
      <w:r w:rsidRPr="00183512">
        <w:rPr>
          <w:rFonts w:ascii="Arial" w:hAnsi="Arial" w:cs="Arial"/>
        </w:rPr>
        <w:t>tackle bullying and harassment</w:t>
      </w:r>
    </w:p>
    <w:p w:rsidR="00337AF6" w:rsidRPr="00183512" w:rsidRDefault="00337AF6" w:rsidP="00337AF6">
      <w:pPr>
        <w:pStyle w:val="ListParagraph"/>
        <w:numPr>
          <w:ilvl w:val="0"/>
          <w:numId w:val="1"/>
        </w:numPr>
        <w:jc w:val="both"/>
        <w:rPr>
          <w:rFonts w:ascii="Arial" w:hAnsi="Arial" w:cs="Arial"/>
        </w:rPr>
      </w:pPr>
      <w:r w:rsidRPr="00183512">
        <w:rPr>
          <w:rFonts w:ascii="Arial" w:hAnsi="Arial" w:cs="Arial"/>
        </w:rPr>
        <w:t>provide employees with training on how equality affects their work and how they can help deliver services and take everyone’s needs into account</w:t>
      </w:r>
    </w:p>
    <w:p w:rsidR="00337AF6" w:rsidRPr="00183512" w:rsidRDefault="00337AF6" w:rsidP="00337AF6">
      <w:pPr>
        <w:jc w:val="both"/>
        <w:rPr>
          <w:rFonts w:ascii="Arial" w:hAnsi="Arial" w:cs="Arial"/>
        </w:rPr>
      </w:pPr>
    </w:p>
    <w:p w:rsidR="00337AF6" w:rsidRPr="00183512" w:rsidRDefault="00337AF6" w:rsidP="00337AF6">
      <w:pPr>
        <w:jc w:val="both"/>
        <w:rPr>
          <w:rFonts w:ascii="Arial" w:hAnsi="Arial" w:cs="Arial"/>
          <w:u w:val="single"/>
        </w:rPr>
      </w:pPr>
      <w:r w:rsidRPr="00183512">
        <w:rPr>
          <w:rFonts w:ascii="Arial" w:hAnsi="Arial" w:cs="Arial"/>
          <w:u w:val="single"/>
        </w:rPr>
        <w:t>Accountability</w:t>
      </w:r>
    </w:p>
    <w:p w:rsidR="00337AF6" w:rsidRPr="00183512" w:rsidRDefault="00337AF6" w:rsidP="00337AF6">
      <w:pPr>
        <w:jc w:val="both"/>
        <w:rPr>
          <w:rFonts w:ascii="Arial" w:hAnsi="Arial" w:cs="Arial"/>
        </w:rPr>
      </w:pPr>
    </w:p>
    <w:p w:rsidR="00337AF6" w:rsidRPr="00183512" w:rsidRDefault="00337AF6" w:rsidP="00337AF6">
      <w:pPr>
        <w:jc w:val="both"/>
        <w:rPr>
          <w:rFonts w:ascii="Arial" w:hAnsi="Arial" w:cs="Arial"/>
        </w:rPr>
      </w:pPr>
      <w:r w:rsidRPr="00183512">
        <w:rPr>
          <w:rFonts w:ascii="Arial" w:hAnsi="Arial" w:cs="Arial"/>
        </w:rPr>
        <w:t>Equality is the responsibility of every councilor, employee and everyone who represents the council/our schools or delivers services on our behalf.</w:t>
      </w:r>
    </w:p>
    <w:p w:rsidR="00337AF6" w:rsidRPr="00183512" w:rsidRDefault="00337AF6" w:rsidP="00337AF6">
      <w:pPr>
        <w:jc w:val="both"/>
        <w:rPr>
          <w:rFonts w:ascii="Arial" w:hAnsi="Arial" w:cs="Arial"/>
        </w:rPr>
      </w:pPr>
    </w:p>
    <w:p w:rsidR="00337AF6" w:rsidRPr="00183512" w:rsidRDefault="00337AF6" w:rsidP="00337AF6">
      <w:pPr>
        <w:jc w:val="both"/>
        <w:rPr>
          <w:rFonts w:ascii="Arial" w:hAnsi="Arial" w:cs="Arial"/>
          <w:u w:val="single"/>
        </w:rPr>
      </w:pPr>
      <w:r w:rsidRPr="00183512">
        <w:rPr>
          <w:rFonts w:ascii="Arial" w:hAnsi="Arial" w:cs="Arial"/>
          <w:u w:val="single"/>
        </w:rPr>
        <w:t>Employing people</w:t>
      </w:r>
    </w:p>
    <w:p w:rsidR="00337AF6" w:rsidRPr="00183512" w:rsidRDefault="00337AF6" w:rsidP="00337AF6">
      <w:pPr>
        <w:jc w:val="both"/>
        <w:rPr>
          <w:rFonts w:ascii="Arial" w:hAnsi="Arial" w:cs="Arial"/>
          <w:u w:val="single"/>
        </w:rPr>
      </w:pPr>
    </w:p>
    <w:p w:rsidR="00337AF6" w:rsidRPr="00183512" w:rsidRDefault="00337AF6" w:rsidP="00337AF6">
      <w:pPr>
        <w:jc w:val="both"/>
        <w:rPr>
          <w:rFonts w:ascii="Arial" w:hAnsi="Arial" w:cs="Arial"/>
        </w:rPr>
      </w:pPr>
      <w:r w:rsidRPr="00183512">
        <w:rPr>
          <w:rFonts w:ascii="Arial" w:hAnsi="Arial" w:cs="Arial"/>
        </w:rPr>
        <w:t>We will treat our employees and people who apply for our jobs fairly. We want our workforce to reflect the diversity of our city. This will help us to understand and respond to the needs of our customers. We want to be a place where people from different backgrounds enjoy working. We will make full use of people’s talents and skills.</w:t>
      </w:r>
    </w:p>
    <w:p w:rsidR="00337AF6" w:rsidRPr="00183512" w:rsidRDefault="00337AF6" w:rsidP="00337AF6">
      <w:pPr>
        <w:jc w:val="both"/>
        <w:rPr>
          <w:rFonts w:ascii="Arial" w:hAnsi="Arial" w:cs="Arial"/>
        </w:rPr>
      </w:pPr>
    </w:p>
    <w:p w:rsidR="00337AF6" w:rsidRPr="00183512" w:rsidRDefault="00337AF6" w:rsidP="00337AF6">
      <w:pPr>
        <w:jc w:val="both"/>
        <w:rPr>
          <w:rFonts w:ascii="Arial" w:hAnsi="Arial" w:cs="Arial"/>
        </w:rPr>
      </w:pPr>
      <w:r w:rsidRPr="00183512">
        <w:rPr>
          <w:rFonts w:ascii="Arial" w:hAnsi="Arial" w:cs="Arial"/>
        </w:rPr>
        <w:t>We will take action to encourage people from communities that are under-represented in our workforce to apply for jobs. Examples include a commitment to the ‘Positive about Disabled people’ two ticks scheme, our participation in Stonewall’s workplace equality index and our status as Stonewall’s diversity champions.</w:t>
      </w:r>
    </w:p>
    <w:p w:rsidR="00337AF6" w:rsidRPr="00183512" w:rsidRDefault="00337AF6" w:rsidP="00337AF6">
      <w:pPr>
        <w:jc w:val="both"/>
        <w:rPr>
          <w:rFonts w:ascii="Arial" w:hAnsi="Arial" w:cs="Arial"/>
        </w:rPr>
      </w:pPr>
    </w:p>
    <w:p w:rsidR="00337AF6" w:rsidRPr="00183512" w:rsidRDefault="00337AF6" w:rsidP="00337AF6">
      <w:pPr>
        <w:jc w:val="both"/>
        <w:rPr>
          <w:rFonts w:ascii="Arial" w:hAnsi="Arial" w:cs="Arial"/>
        </w:rPr>
      </w:pPr>
      <w:r w:rsidRPr="00183512">
        <w:rPr>
          <w:rFonts w:ascii="Arial" w:hAnsi="Arial" w:cs="Arial"/>
        </w:rPr>
        <w:t>At Moorside Community Primary School we embrace diversity and aim to support the range of diverse communities served by the School</w:t>
      </w:r>
      <w:r w:rsidRPr="00183512">
        <w:rPr>
          <w:rFonts w:ascii="Arial" w:hAnsi="Arial" w:cs="Arial"/>
          <w:color w:val="FF0000"/>
        </w:rPr>
        <w:t>.</w:t>
      </w:r>
      <w:r w:rsidRPr="00183512">
        <w:rPr>
          <w:rFonts w:ascii="Arial" w:hAnsi="Arial" w:cs="Arial"/>
        </w:rPr>
        <w:t xml:space="preserve"> We support family </w:t>
      </w:r>
      <w:r w:rsidRPr="00183512">
        <w:rPr>
          <w:rFonts w:ascii="Arial" w:hAnsi="Arial" w:cs="Arial"/>
        </w:rPr>
        <w:lastRenderedPageBreak/>
        <w:t xml:space="preserve">learning which may in turn help to equip members of the local community to seek employment. </w:t>
      </w:r>
    </w:p>
    <w:p w:rsidR="00337AF6" w:rsidRPr="00183512" w:rsidRDefault="00337AF6" w:rsidP="00337AF6">
      <w:pPr>
        <w:jc w:val="both"/>
        <w:rPr>
          <w:rFonts w:ascii="Arial" w:hAnsi="Arial" w:cs="Arial"/>
        </w:rPr>
      </w:pPr>
    </w:p>
    <w:p w:rsidR="00337AF6" w:rsidRPr="00183512" w:rsidRDefault="00337AF6" w:rsidP="00337AF6">
      <w:pPr>
        <w:jc w:val="both"/>
        <w:rPr>
          <w:rFonts w:ascii="Arial" w:hAnsi="Arial" w:cs="Arial"/>
        </w:rPr>
      </w:pPr>
      <w:r w:rsidRPr="00183512">
        <w:rPr>
          <w:rFonts w:ascii="Arial" w:hAnsi="Arial" w:cs="Arial"/>
        </w:rPr>
        <w:t>We will take equality into account in all aspects of employment including recruitment, terms and conditions, learning and learning and development, promotion and when ending employment.</w:t>
      </w:r>
    </w:p>
    <w:p w:rsidR="00337AF6" w:rsidRPr="00183512" w:rsidRDefault="00337AF6" w:rsidP="00337AF6">
      <w:pPr>
        <w:jc w:val="both"/>
        <w:rPr>
          <w:rFonts w:ascii="Arial" w:hAnsi="Arial" w:cs="Arial"/>
        </w:rPr>
      </w:pPr>
    </w:p>
    <w:p w:rsidR="00337AF6" w:rsidRPr="00183512" w:rsidRDefault="00337AF6" w:rsidP="00337AF6">
      <w:pPr>
        <w:jc w:val="both"/>
        <w:rPr>
          <w:rFonts w:ascii="Arial" w:hAnsi="Arial" w:cs="Arial"/>
        </w:rPr>
      </w:pPr>
      <w:r w:rsidRPr="00183512">
        <w:rPr>
          <w:rFonts w:ascii="Arial" w:hAnsi="Arial" w:cs="Arial"/>
        </w:rPr>
        <w:t>We continue to support our employee staff groups. We consult them and include trade unions in our approach to equality.</w:t>
      </w:r>
    </w:p>
    <w:p w:rsidR="00337AF6" w:rsidRPr="00183512" w:rsidRDefault="00337AF6" w:rsidP="00337AF6">
      <w:pPr>
        <w:jc w:val="both"/>
        <w:rPr>
          <w:rFonts w:ascii="Arial" w:hAnsi="Arial" w:cs="Arial"/>
        </w:rPr>
      </w:pPr>
    </w:p>
    <w:p w:rsidR="00337AF6" w:rsidRPr="00183512" w:rsidRDefault="00337AF6" w:rsidP="00337AF6">
      <w:pPr>
        <w:jc w:val="both"/>
        <w:rPr>
          <w:rFonts w:ascii="Arial" w:hAnsi="Arial" w:cs="Arial"/>
          <w:u w:val="single"/>
        </w:rPr>
      </w:pPr>
      <w:r w:rsidRPr="00183512">
        <w:rPr>
          <w:rFonts w:ascii="Arial" w:hAnsi="Arial" w:cs="Arial"/>
          <w:u w:val="single"/>
        </w:rPr>
        <w:t>Providing Services</w:t>
      </w:r>
    </w:p>
    <w:p w:rsidR="00337AF6" w:rsidRPr="00183512" w:rsidRDefault="00337AF6" w:rsidP="00337AF6">
      <w:pPr>
        <w:jc w:val="both"/>
        <w:rPr>
          <w:rFonts w:ascii="Arial" w:hAnsi="Arial" w:cs="Arial"/>
        </w:rPr>
      </w:pPr>
    </w:p>
    <w:p w:rsidR="00337AF6" w:rsidRPr="00183512" w:rsidRDefault="00337AF6" w:rsidP="00337AF6">
      <w:pPr>
        <w:jc w:val="both"/>
        <w:rPr>
          <w:rFonts w:ascii="Arial" w:hAnsi="Arial" w:cs="Arial"/>
        </w:rPr>
      </w:pPr>
      <w:r w:rsidRPr="00183512">
        <w:rPr>
          <w:rFonts w:ascii="Arial" w:hAnsi="Arial" w:cs="Arial"/>
        </w:rPr>
        <w:t>We know some people find it difficult to access services or take part in public life. By promoting fairness and inclusion we will remove barriers and services opportunities. We will take practical steps to improve the way we provide our services. We will take action to discrimination that affects specific groups.</w:t>
      </w:r>
    </w:p>
    <w:p w:rsidR="00337AF6" w:rsidRPr="00183512" w:rsidRDefault="00337AF6" w:rsidP="00337AF6">
      <w:pPr>
        <w:jc w:val="both"/>
        <w:rPr>
          <w:rFonts w:ascii="Arial" w:hAnsi="Arial" w:cs="Arial"/>
        </w:rPr>
      </w:pPr>
    </w:p>
    <w:p w:rsidR="00337AF6" w:rsidRPr="00183512" w:rsidRDefault="00337AF6" w:rsidP="00337AF6">
      <w:pPr>
        <w:jc w:val="both"/>
        <w:rPr>
          <w:rFonts w:ascii="Arial" w:hAnsi="Arial" w:cs="Arial"/>
        </w:rPr>
      </w:pPr>
      <w:r w:rsidRPr="00183512">
        <w:rPr>
          <w:rFonts w:ascii="Arial" w:hAnsi="Arial" w:cs="Arial"/>
        </w:rPr>
        <w:t>We will work with communities to identify their needs and make sure they are met.</w:t>
      </w:r>
    </w:p>
    <w:p w:rsidR="00337AF6" w:rsidRPr="00183512" w:rsidRDefault="00337AF6" w:rsidP="00337AF6">
      <w:pPr>
        <w:jc w:val="both"/>
        <w:rPr>
          <w:rFonts w:ascii="Arial" w:hAnsi="Arial" w:cs="Arial"/>
        </w:rPr>
      </w:pPr>
    </w:p>
    <w:p w:rsidR="00337AF6" w:rsidRPr="00183512" w:rsidRDefault="00337AF6" w:rsidP="00337AF6">
      <w:pPr>
        <w:jc w:val="both"/>
        <w:rPr>
          <w:rFonts w:ascii="Arial" w:hAnsi="Arial" w:cs="Arial"/>
          <w:u w:val="single"/>
        </w:rPr>
      </w:pPr>
      <w:r w:rsidRPr="00183512">
        <w:rPr>
          <w:rFonts w:ascii="Arial" w:hAnsi="Arial" w:cs="Arial"/>
          <w:u w:val="single"/>
        </w:rPr>
        <w:t>Working with other organisations</w:t>
      </w:r>
    </w:p>
    <w:p w:rsidR="00337AF6" w:rsidRPr="00183512" w:rsidRDefault="00337AF6" w:rsidP="00337AF6">
      <w:pPr>
        <w:jc w:val="both"/>
        <w:rPr>
          <w:rFonts w:ascii="Arial" w:hAnsi="Arial" w:cs="Arial"/>
          <w:u w:val="single"/>
        </w:rPr>
      </w:pPr>
    </w:p>
    <w:p w:rsidR="00337AF6" w:rsidRPr="00183512" w:rsidRDefault="00337AF6" w:rsidP="00337AF6">
      <w:pPr>
        <w:jc w:val="both"/>
        <w:rPr>
          <w:rFonts w:ascii="Arial" w:hAnsi="Arial" w:cs="Arial"/>
        </w:rPr>
      </w:pPr>
      <w:r w:rsidRPr="00183512">
        <w:rPr>
          <w:rFonts w:ascii="Arial" w:hAnsi="Arial" w:cs="Arial"/>
        </w:rPr>
        <w:t>We will make sure that organisations providing services on our behalf follow our approach to equality. We will:</w:t>
      </w:r>
    </w:p>
    <w:p w:rsidR="00337AF6" w:rsidRPr="00183512" w:rsidRDefault="00337AF6" w:rsidP="00337AF6">
      <w:pPr>
        <w:jc w:val="both"/>
        <w:rPr>
          <w:rFonts w:ascii="Arial" w:hAnsi="Arial" w:cs="Arial"/>
        </w:rPr>
      </w:pPr>
    </w:p>
    <w:p w:rsidR="00337AF6" w:rsidRPr="00183512" w:rsidRDefault="00337AF6" w:rsidP="00337AF6">
      <w:pPr>
        <w:pStyle w:val="ListParagraph"/>
        <w:numPr>
          <w:ilvl w:val="0"/>
          <w:numId w:val="1"/>
        </w:numPr>
        <w:jc w:val="both"/>
        <w:rPr>
          <w:rFonts w:ascii="Arial" w:hAnsi="Arial" w:cs="Arial"/>
        </w:rPr>
      </w:pPr>
      <w:r w:rsidRPr="00183512">
        <w:rPr>
          <w:rFonts w:ascii="Arial" w:hAnsi="Arial" w:cs="Arial"/>
        </w:rPr>
        <w:t>include a commitment to equality in our tender specification</w:t>
      </w:r>
    </w:p>
    <w:p w:rsidR="00337AF6" w:rsidRPr="00183512" w:rsidRDefault="00337AF6" w:rsidP="00337AF6">
      <w:pPr>
        <w:pStyle w:val="ListParagraph"/>
        <w:numPr>
          <w:ilvl w:val="0"/>
          <w:numId w:val="1"/>
        </w:numPr>
        <w:jc w:val="both"/>
        <w:rPr>
          <w:rFonts w:ascii="Arial" w:hAnsi="Arial" w:cs="Arial"/>
        </w:rPr>
      </w:pPr>
      <w:r w:rsidRPr="00183512">
        <w:rPr>
          <w:rFonts w:ascii="Arial" w:hAnsi="Arial" w:cs="Arial"/>
        </w:rPr>
        <w:t>include specific equality clauses in contracts: and</w:t>
      </w:r>
    </w:p>
    <w:p w:rsidR="00337AF6" w:rsidRPr="00183512" w:rsidRDefault="00337AF6" w:rsidP="00337AF6">
      <w:pPr>
        <w:pStyle w:val="ListParagraph"/>
        <w:numPr>
          <w:ilvl w:val="0"/>
          <w:numId w:val="1"/>
        </w:numPr>
        <w:jc w:val="both"/>
        <w:rPr>
          <w:rFonts w:ascii="Arial" w:hAnsi="Arial" w:cs="Arial"/>
        </w:rPr>
      </w:pPr>
      <w:r w:rsidRPr="00183512">
        <w:rPr>
          <w:rFonts w:ascii="Arial" w:hAnsi="Arial" w:cs="Arial"/>
        </w:rPr>
        <w:t>monitor contractors’ performance where relevant</w:t>
      </w:r>
    </w:p>
    <w:p w:rsidR="00337AF6" w:rsidRPr="00183512" w:rsidRDefault="00337AF6" w:rsidP="00337AF6">
      <w:pPr>
        <w:jc w:val="both"/>
        <w:rPr>
          <w:rFonts w:ascii="Arial" w:hAnsi="Arial" w:cs="Arial"/>
        </w:rPr>
      </w:pPr>
    </w:p>
    <w:p w:rsidR="00337AF6" w:rsidRPr="00183512" w:rsidRDefault="00337AF6" w:rsidP="00337AF6">
      <w:pPr>
        <w:jc w:val="both"/>
        <w:rPr>
          <w:rFonts w:ascii="Arial" w:hAnsi="Arial" w:cs="Arial"/>
          <w:u w:val="single"/>
        </w:rPr>
      </w:pPr>
      <w:r w:rsidRPr="00183512">
        <w:rPr>
          <w:rFonts w:ascii="Arial" w:hAnsi="Arial" w:cs="Arial"/>
          <w:u w:val="single"/>
        </w:rPr>
        <w:t>Further information</w:t>
      </w:r>
    </w:p>
    <w:p w:rsidR="00337AF6" w:rsidRPr="00183512" w:rsidRDefault="00337AF6" w:rsidP="00337AF6">
      <w:pPr>
        <w:jc w:val="both"/>
        <w:rPr>
          <w:rFonts w:ascii="Arial" w:hAnsi="Arial" w:cs="Arial"/>
          <w:u w:val="single"/>
        </w:rPr>
      </w:pPr>
    </w:p>
    <w:p w:rsidR="00337AF6" w:rsidRPr="00183512" w:rsidRDefault="00337AF6" w:rsidP="00337AF6">
      <w:pPr>
        <w:jc w:val="both"/>
        <w:rPr>
          <w:rFonts w:ascii="Arial" w:hAnsi="Arial" w:cs="Arial"/>
          <w:u w:val="single"/>
        </w:rPr>
      </w:pPr>
      <w:r w:rsidRPr="00183512">
        <w:rPr>
          <w:rFonts w:ascii="Arial" w:hAnsi="Arial" w:cs="Arial"/>
          <w:u w:val="single"/>
        </w:rPr>
        <w:t xml:space="preserve">Linked policies: Accessibility Plan \ Supporting Pupils with Medical Conditions \ Dignity at Work \ Public Sector Equality Duty   </w:t>
      </w:r>
    </w:p>
    <w:p w:rsidR="00337AF6" w:rsidRPr="00183512" w:rsidRDefault="00337AF6" w:rsidP="00337AF6">
      <w:pPr>
        <w:jc w:val="both"/>
        <w:rPr>
          <w:rFonts w:ascii="Arial" w:hAnsi="Arial" w:cs="Arial"/>
          <w:u w:val="single"/>
        </w:rPr>
      </w:pPr>
    </w:p>
    <w:p w:rsidR="00337AF6" w:rsidRPr="00183512" w:rsidRDefault="00337AF6" w:rsidP="00337AF6">
      <w:pPr>
        <w:jc w:val="both"/>
        <w:rPr>
          <w:rFonts w:ascii="Arial" w:hAnsi="Arial" w:cs="Arial"/>
        </w:rPr>
      </w:pPr>
      <w:r w:rsidRPr="00183512">
        <w:rPr>
          <w:rFonts w:ascii="Arial" w:hAnsi="Arial" w:cs="Arial"/>
        </w:rPr>
        <w:t xml:space="preserve">Please contact the school directly or for more information email </w:t>
      </w:r>
      <w:hyperlink r:id="rId9" w:history="1">
        <w:r w:rsidRPr="00183512">
          <w:rPr>
            <w:rStyle w:val="Hyperlink"/>
            <w:rFonts w:ascii="Arial" w:hAnsi="Arial" w:cs="Arial"/>
          </w:rPr>
          <w:t>equality@newcastle.gov.uk</w:t>
        </w:r>
      </w:hyperlink>
      <w:r w:rsidRPr="00183512">
        <w:rPr>
          <w:rFonts w:ascii="Arial" w:hAnsi="Arial" w:cs="Arial"/>
        </w:rPr>
        <w:t xml:space="preserve"> </w:t>
      </w:r>
    </w:p>
    <w:p w:rsidR="00337AF6" w:rsidRPr="00183512" w:rsidRDefault="00337AF6" w:rsidP="00337AF6">
      <w:pPr>
        <w:jc w:val="both"/>
        <w:rPr>
          <w:rFonts w:ascii="Arial" w:hAnsi="Arial" w:cs="Arial"/>
        </w:rPr>
      </w:pPr>
      <w:r w:rsidRPr="00183512">
        <w:rPr>
          <w:rFonts w:ascii="Arial" w:hAnsi="Arial" w:cs="Arial"/>
        </w:rPr>
        <w:t>(</w:t>
      </w:r>
      <w:hyperlink r:id="rId10" w:history="1">
        <w:r w:rsidRPr="00183512">
          <w:rPr>
            <w:rStyle w:val="Hyperlink"/>
            <w:rFonts w:ascii="Arial" w:hAnsi="Arial" w:cs="Arial"/>
          </w:rPr>
          <w:t>mailto:equality@newcastle.gov.uk</w:t>
        </w:r>
      </w:hyperlink>
      <w:r w:rsidRPr="00183512">
        <w:rPr>
          <w:rStyle w:val="Hyperlink"/>
          <w:rFonts w:ascii="Arial" w:hAnsi="Arial" w:cs="Arial"/>
        </w:rPr>
        <w:t>)</w:t>
      </w:r>
      <w:r w:rsidRPr="00183512">
        <w:rPr>
          <w:rFonts w:ascii="Arial" w:hAnsi="Arial" w:cs="Arial"/>
        </w:rPr>
        <w:t xml:space="preserve"> </w:t>
      </w:r>
    </w:p>
    <w:p w:rsidR="00337AF6" w:rsidRPr="00183512" w:rsidRDefault="00337AF6" w:rsidP="00337AF6">
      <w:pPr>
        <w:jc w:val="both"/>
        <w:rPr>
          <w:rFonts w:ascii="Arial" w:hAnsi="Arial" w:cs="Arial"/>
        </w:rPr>
      </w:pPr>
    </w:p>
    <w:p w:rsidR="00337AF6" w:rsidRPr="00183512" w:rsidRDefault="00337AF6" w:rsidP="00337AF6">
      <w:pPr>
        <w:jc w:val="both"/>
        <w:rPr>
          <w:rFonts w:ascii="Arial" w:hAnsi="Arial" w:cs="Arial"/>
        </w:rPr>
      </w:pPr>
      <w:r w:rsidRPr="00183512">
        <w:rPr>
          <w:rFonts w:ascii="Arial" w:hAnsi="Arial" w:cs="Arial"/>
        </w:rPr>
        <w:t>Employees can also speak to their line manager, Human Resources, Directorate Equality Representative or our Equality and Access Advisor, Rachel Archbold.</w:t>
      </w:r>
    </w:p>
    <w:p w:rsidR="00337AF6" w:rsidRPr="00183512" w:rsidRDefault="00337AF6" w:rsidP="00337AF6">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0"/>
        <w:gridCol w:w="2239"/>
        <w:gridCol w:w="2227"/>
        <w:gridCol w:w="2116"/>
      </w:tblGrid>
      <w:tr w:rsidR="00337AF6" w:rsidRPr="00183512" w:rsidTr="0002224A">
        <w:tc>
          <w:tcPr>
            <w:tcW w:w="2280" w:type="dxa"/>
            <w:shd w:val="clear" w:color="auto" w:fill="auto"/>
          </w:tcPr>
          <w:p w:rsidR="00337AF6" w:rsidRPr="00183512" w:rsidRDefault="00337AF6" w:rsidP="00CE7237">
            <w:pPr>
              <w:autoSpaceDE w:val="0"/>
              <w:autoSpaceDN w:val="0"/>
              <w:adjustRightInd w:val="0"/>
              <w:jc w:val="both"/>
              <w:rPr>
                <w:rFonts w:ascii="Arial" w:hAnsi="Arial" w:cs="Arial"/>
                <w:lang w:val="en-GB" w:eastAsia="en-GB"/>
              </w:rPr>
            </w:pPr>
            <w:r w:rsidRPr="00183512">
              <w:rPr>
                <w:rFonts w:ascii="Arial" w:hAnsi="Arial" w:cs="Arial"/>
                <w:lang w:val="en-GB" w:eastAsia="en-GB"/>
              </w:rPr>
              <w:t>Initial Consultation with staff</w:t>
            </w:r>
          </w:p>
        </w:tc>
        <w:tc>
          <w:tcPr>
            <w:tcW w:w="2239" w:type="dxa"/>
            <w:shd w:val="clear" w:color="auto" w:fill="auto"/>
          </w:tcPr>
          <w:p w:rsidR="00337AF6" w:rsidRPr="00183512" w:rsidRDefault="00337AF6" w:rsidP="00CE7237">
            <w:pPr>
              <w:autoSpaceDE w:val="0"/>
              <w:autoSpaceDN w:val="0"/>
              <w:adjustRightInd w:val="0"/>
              <w:jc w:val="both"/>
              <w:rPr>
                <w:rFonts w:ascii="Arial" w:hAnsi="Arial" w:cs="Arial"/>
                <w:lang w:val="en-GB" w:eastAsia="en-GB"/>
              </w:rPr>
            </w:pPr>
            <w:r w:rsidRPr="00183512">
              <w:rPr>
                <w:rFonts w:ascii="Arial" w:hAnsi="Arial" w:cs="Arial"/>
                <w:lang w:val="en-GB" w:eastAsia="en-GB"/>
              </w:rPr>
              <w:t>June 2016</w:t>
            </w:r>
          </w:p>
        </w:tc>
        <w:tc>
          <w:tcPr>
            <w:tcW w:w="2227" w:type="dxa"/>
            <w:shd w:val="clear" w:color="auto" w:fill="auto"/>
          </w:tcPr>
          <w:p w:rsidR="00337AF6" w:rsidRPr="00183512" w:rsidRDefault="00337AF6" w:rsidP="00CE7237">
            <w:pPr>
              <w:autoSpaceDE w:val="0"/>
              <w:autoSpaceDN w:val="0"/>
              <w:adjustRightInd w:val="0"/>
              <w:rPr>
                <w:rFonts w:ascii="Arial" w:hAnsi="Arial" w:cs="Arial"/>
                <w:lang w:val="en-GB" w:eastAsia="en-GB"/>
              </w:rPr>
            </w:pPr>
            <w:r w:rsidRPr="00183512">
              <w:rPr>
                <w:rFonts w:ascii="Arial" w:hAnsi="Arial" w:cs="Arial"/>
                <w:lang w:val="en-GB" w:eastAsia="en-GB"/>
              </w:rPr>
              <w:t>S&amp;F Committee 27.6.16 Discussed small addition made</w:t>
            </w:r>
          </w:p>
        </w:tc>
        <w:tc>
          <w:tcPr>
            <w:tcW w:w="2116" w:type="dxa"/>
            <w:shd w:val="clear" w:color="auto" w:fill="auto"/>
          </w:tcPr>
          <w:p w:rsidR="00337AF6" w:rsidRPr="00183512" w:rsidRDefault="00337AF6" w:rsidP="00CE7237">
            <w:pPr>
              <w:autoSpaceDE w:val="0"/>
              <w:autoSpaceDN w:val="0"/>
              <w:adjustRightInd w:val="0"/>
              <w:jc w:val="both"/>
              <w:rPr>
                <w:rFonts w:ascii="Arial" w:hAnsi="Arial" w:cs="Arial"/>
                <w:lang w:val="en-GB" w:eastAsia="en-GB"/>
              </w:rPr>
            </w:pPr>
            <w:r w:rsidRPr="00183512">
              <w:rPr>
                <w:rFonts w:ascii="Arial" w:hAnsi="Arial" w:cs="Arial"/>
                <w:lang w:val="en-GB" w:eastAsia="en-GB"/>
              </w:rPr>
              <w:t>FGB</w:t>
            </w:r>
          </w:p>
          <w:p w:rsidR="00337AF6" w:rsidRPr="00183512" w:rsidRDefault="00337AF6" w:rsidP="00CE7237">
            <w:pPr>
              <w:autoSpaceDE w:val="0"/>
              <w:autoSpaceDN w:val="0"/>
              <w:adjustRightInd w:val="0"/>
              <w:jc w:val="both"/>
              <w:rPr>
                <w:rFonts w:ascii="Arial" w:hAnsi="Arial" w:cs="Arial"/>
                <w:lang w:val="en-GB" w:eastAsia="en-GB"/>
              </w:rPr>
            </w:pPr>
            <w:r w:rsidRPr="00183512">
              <w:rPr>
                <w:rFonts w:ascii="Arial" w:hAnsi="Arial" w:cs="Arial"/>
                <w:lang w:val="en-GB" w:eastAsia="en-GB"/>
              </w:rPr>
              <w:t>11.7.16</w:t>
            </w:r>
          </w:p>
        </w:tc>
      </w:tr>
      <w:tr w:rsidR="00337AF6" w:rsidRPr="00183512" w:rsidTr="0002224A">
        <w:tc>
          <w:tcPr>
            <w:tcW w:w="2280" w:type="dxa"/>
            <w:shd w:val="clear" w:color="auto" w:fill="auto"/>
          </w:tcPr>
          <w:p w:rsidR="00337AF6" w:rsidRPr="00183512" w:rsidRDefault="00337AF6" w:rsidP="00CE7237">
            <w:pPr>
              <w:autoSpaceDE w:val="0"/>
              <w:autoSpaceDN w:val="0"/>
              <w:adjustRightInd w:val="0"/>
              <w:jc w:val="both"/>
              <w:rPr>
                <w:rFonts w:ascii="Arial" w:hAnsi="Arial" w:cs="Arial"/>
                <w:lang w:val="en-GB" w:eastAsia="en-GB"/>
              </w:rPr>
            </w:pPr>
            <w:r w:rsidRPr="00183512">
              <w:rPr>
                <w:rFonts w:ascii="Arial" w:hAnsi="Arial" w:cs="Arial"/>
                <w:lang w:val="en-GB" w:eastAsia="en-GB"/>
              </w:rPr>
              <w:t>Policy Review date</w:t>
            </w:r>
          </w:p>
        </w:tc>
        <w:tc>
          <w:tcPr>
            <w:tcW w:w="2239" w:type="dxa"/>
            <w:shd w:val="clear" w:color="auto" w:fill="auto"/>
          </w:tcPr>
          <w:p w:rsidR="00337AF6" w:rsidRPr="00183512" w:rsidRDefault="00337AF6" w:rsidP="00CE7237">
            <w:pPr>
              <w:autoSpaceDE w:val="0"/>
              <w:autoSpaceDN w:val="0"/>
              <w:adjustRightInd w:val="0"/>
              <w:jc w:val="both"/>
              <w:rPr>
                <w:rFonts w:ascii="Arial" w:hAnsi="Arial" w:cs="Arial"/>
                <w:lang w:val="en-GB" w:eastAsia="en-GB"/>
              </w:rPr>
            </w:pPr>
            <w:r w:rsidRPr="00183512">
              <w:rPr>
                <w:rFonts w:ascii="Arial" w:hAnsi="Arial" w:cs="Arial"/>
                <w:lang w:val="en-GB" w:eastAsia="en-GB"/>
              </w:rPr>
              <w:t>June 2019</w:t>
            </w:r>
          </w:p>
        </w:tc>
        <w:tc>
          <w:tcPr>
            <w:tcW w:w="2227" w:type="dxa"/>
            <w:shd w:val="clear" w:color="auto" w:fill="auto"/>
          </w:tcPr>
          <w:p w:rsidR="00337AF6" w:rsidRPr="00183512" w:rsidRDefault="00337AF6" w:rsidP="00CE7237">
            <w:pPr>
              <w:autoSpaceDE w:val="0"/>
              <w:autoSpaceDN w:val="0"/>
              <w:adjustRightInd w:val="0"/>
              <w:jc w:val="both"/>
              <w:rPr>
                <w:rFonts w:ascii="Arial" w:hAnsi="Arial" w:cs="Arial"/>
                <w:lang w:val="en-GB" w:eastAsia="en-GB"/>
              </w:rPr>
            </w:pPr>
          </w:p>
        </w:tc>
        <w:tc>
          <w:tcPr>
            <w:tcW w:w="2116" w:type="dxa"/>
            <w:shd w:val="clear" w:color="auto" w:fill="auto"/>
          </w:tcPr>
          <w:p w:rsidR="00337AF6" w:rsidRPr="00183512" w:rsidRDefault="00337AF6" w:rsidP="00CE7237">
            <w:pPr>
              <w:autoSpaceDE w:val="0"/>
              <w:autoSpaceDN w:val="0"/>
              <w:adjustRightInd w:val="0"/>
              <w:jc w:val="both"/>
              <w:rPr>
                <w:rFonts w:ascii="Arial" w:hAnsi="Arial" w:cs="Arial"/>
                <w:lang w:val="en-GB" w:eastAsia="en-GB"/>
              </w:rPr>
            </w:pPr>
          </w:p>
        </w:tc>
      </w:tr>
      <w:tr w:rsidR="00337AF6" w:rsidRPr="00183512" w:rsidTr="0002224A">
        <w:tc>
          <w:tcPr>
            <w:tcW w:w="2280" w:type="dxa"/>
            <w:shd w:val="clear" w:color="auto" w:fill="auto"/>
          </w:tcPr>
          <w:p w:rsidR="00337AF6" w:rsidRPr="00183512" w:rsidRDefault="00337AF6" w:rsidP="00CE7237">
            <w:pPr>
              <w:autoSpaceDE w:val="0"/>
              <w:autoSpaceDN w:val="0"/>
              <w:adjustRightInd w:val="0"/>
              <w:jc w:val="both"/>
              <w:rPr>
                <w:rFonts w:ascii="Arial" w:hAnsi="Arial" w:cs="Arial"/>
                <w:lang w:val="en-GB" w:eastAsia="en-GB"/>
              </w:rPr>
            </w:pPr>
            <w:r w:rsidRPr="00183512">
              <w:rPr>
                <w:rFonts w:ascii="Arial" w:hAnsi="Arial" w:cs="Arial"/>
                <w:lang w:val="en-GB" w:eastAsia="en-GB"/>
              </w:rPr>
              <w:t>Amended (Draft)</w:t>
            </w:r>
          </w:p>
        </w:tc>
        <w:tc>
          <w:tcPr>
            <w:tcW w:w="2239" w:type="dxa"/>
            <w:shd w:val="clear" w:color="auto" w:fill="auto"/>
          </w:tcPr>
          <w:p w:rsidR="00337AF6" w:rsidRPr="00183512" w:rsidRDefault="00337AF6" w:rsidP="00CE7237">
            <w:pPr>
              <w:autoSpaceDE w:val="0"/>
              <w:autoSpaceDN w:val="0"/>
              <w:adjustRightInd w:val="0"/>
              <w:jc w:val="both"/>
              <w:rPr>
                <w:rFonts w:ascii="Arial" w:hAnsi="Arial" w:cs="Arial"/>
                <w:lang w:val="en-GB" w:eastAsia="en-GB"/>
              </w:rPr>
            </w:pPr>
            <w:r w:rsidRPr="00183512">
              <w:rPr>
                <w:rFonts w:ascii="Arial" w:hAnsi="Arial" w:cs="Arial"/>
                <w:lang w:val="en-GB" w:eastAsia="en-GB"/>
              </w:rPr>
              <w:t xml:space="preserve">01/09/2017 </w:t>
            </w:r>
          </w:p>
        </w:tc>
        <w:tc>
          <w:tcPr>
            <w:tcW w:w="2227" w:type="dxa"/>
            <w:shd w:val="clear" w:color="auto" w:fill="auto"/>
          </w:tcPr>
          <w:p w:rsidR="00337AF6" w:rsidRPr="00183512" w:rsidRDefault="0002224A" w:rsidP="00CE7237">
            <w:pPr>
              <w:autoSpaceDE w:val="0"/>
              <w:autoSpaceDN w:val="0"/>
              <w:adjustRightInd w:val="0"/>
              <w:jc w:val="both"/>
              <w:rPr>
                <w:rFonts w:ascii="Arial" w:hAnsi="Arial" w:cs="Arial"/>
                <w:lang w:val="en-GB" w:eastAsia="en-GB"/>
              </w:rPr>
            </w:pPr>
            <w:r w:rsidRPr="00183512">
              <w:rPr>
                <w:rFonts w:ascii="Arial" w:hAnsi="Arial" w:cs="Arial"/>
                <w:lang w:val="en-GB" w:eastAsia="en-GB"/>
              </w:rPr>
              <w:t>Revi</w:t>
            </w:r>
            <w:r w:rsidR="00E20408" w:rsidRPr="00183512">
              <w:rPr>
                <w:rFonts w:ascii="Arial" w:hAnsi="Arial" w:cs="Arial"/>
                <w:lang w:val="en-GB" w:eastAsia="en-GB"/>
              </w:rPr>
              <w:t>e</w:t>
            </w:r>
            <w:r w:rsidRPr="00183512">
              <w:rPr>
                <w:rFonts w:ascii="Arial" w:hAnsi="Arial" w:cs="Arial"/>
                <w:lang w:val="en-GB" w:eastAsia="en-GB"/>
              </w:rPr>
              <w:t>wed staff 4.9.17</w:t>
            </w:r>
          </w:p>
        </w:tc>
        <w:tc>
          <w:tcPr>
            <w:tcW w:w="2116" w:type="dxa"/>
            <w:shd w:val="clear" w:color="auto" w:fill="auto"/>
          </w:tcPr>
          <w:p w:rsidR="00337AF6" w:rsidRPr="00183512" w:rsidRDefault="00337AF6" w:rsidP="00CE7237">
            <w:pPr>
              <w:autoSpaceDE w:val="0"/>
              <w:autoSpaceDN w:val="0"/>
              <w:adjustRightInd w:val="0"/>
              <w:jc w:val="both"/>
              <w:rPr>
                <w:rFonts w:ascii="Arial" w:hAnsi="Arial" w:cs="Arial"/>
                <w:lang w:val="en-GB" w:eastAsia="en-GB"/>
              </w:rPr>
            </w:pPr>
          </w:p>
        </w:tc>
      </w:tr>
    </w:tbl>
    <w:p w:rsidR="008D578C" w:rsidRPr="00183512" w:rsidRDefault="008D578C" w:rsidP="0002224A">
      <w:pPr>
        <w:rPr>
          <w:rFonts w:ascii="Arial" w:hAnsi="Arial" w:cs="Arial"/>
        </w:rPr>
      </w:pPr>
    </w:p>
    <w:sectPr w:rsidR="008D578C" w:rsidRPr="00183512" w:rsidSect="00CE7237">
      <w:footerReference w:type="default" r:id="rId11"/>
      <w:pgSz w:w="12240" w:h="15840"/>
      <w:pgMar w:top="1077"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62B" w:rsidRDefault="0067762B" w:rsidP="00E20408">
      <w:r>
        <w:separator/>
      </w:r>
    </w:p>
  </w:endnote>
  <w:endnote w:type="continuationSeparator" w:id="0">
    <w:p w:rsidR="0067762B" w:rsidRDefault="0067762B" w:rsidP="00E20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408" w:rsidRDefault="00866B93">
    <w:pPr>
      <w:pStyle w:val="Footer"/>
    </w:pPr>
    <w:r>
      <w:t xml:space="preserve">Updated September </w:t>
    </w:r>
    <w:r w:rsidR="00D3713E">
      <w:t xml:space="preserve">2017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62B" w:rsidRDefault="0067762B" w:rsidP="00E20408">
      <w:r>
        <w:separator/>
      </w:r>
    </w:p>
  </w:footnote>
  <w:footnote w:type="continuationSeparator" w:id="0">
    <w:p w:rsidR="0067762B" w:rsidRDefault="0067762B" w:rsidP="00E204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41E4A"/>
    <w:multiLevelType w:val="hybridMultilevel"/>
    <w:tmpl w:val="77C413C0"/>
    <w:lvl w:ilvl="0" w:tplc="08090001">
      <w:start w:val="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AF6"/>
    <w:rsid w:val="0002224A"/>
    <w:rsid w:val="00183512"/>
    <w:rsid w:val="00337AF6"/>
    <w:rsid w:val="0067762B"/>
    <w:rsid w:val="00866B93"/>
    <w:rsid w:val="008D578C"/>
    <w:rsid w:val="00D3713E"/>
    <w:rsid w:val="00D96CAD"/>
    <w:rsid w:val="00E20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AF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AF6"/>
    <w:pPr>
      <w:ind w:left="720"/>
      <w:contextualSpacing/>
    </w:pPr>
  </w:style>
  <w:style w:type="character" w:styleId="Hyperlink">
    <w:name w:val="Hyperlink"/>
    <w:basedOn w:val="DefaultParagraphFont"/>
    <w:uiPriority w:val="99"/>
    <w:unhideWhenUsed/>
    <w:rsid w:val="00337AF6"/>
    <w:rPr>
      <w:color w:val="0000FF" w:themeColor="hyperlink"/>
      <w:u w:val="single"/>
    </w:rPr>
  </w:style>
  <w:style w:type="paragraph" w:styleId="BalloonText">
    <w:name w:val="Balloon Text"/>
    <w:basedOn w:val="Normal"/>
    <w:link w:val="BalloonTextChar"/>
    <w:uiPriority w:val="99"/>
    <w:semiHidden/>
    <w:unhideWhenUsed/>
    <w:rsid w:val="00337AF6"/>
    <w:rPr>
      <w:rFonts w:ascii="Tahoma" w:hAnsi="Tahoma" w:cs="Tahoma"/>
      <w:sz w:val="16"/>
      <w:szCs w:val="16"/>
    </w:rPr>
  </w:style>
  <w:style w:type="character" w:customStyle="1" w:styleId="BalloonTextChar">
    <w:name w:val="Balloon Text Char"/>
    <w:basedOn w:val="DefaultParagraphFont"/>
    <w:link w:val="BalloonText"/>
    <w:uiPriority w:val="99"/>
    <w:semiHidden/>
    <w:rsid w:val="00337AF6"/>
    <w:rPr>
      <w:rFonts w:ascii="Tahoma" w:eastAsia="Times New Roman" w:hAnsi="Tahoma" w:cs="Tahoma"/>
      <w:sz w:val="16"/>
      <w:szCs w:val="16"/>
      <w:lang w:val="en-US"/>
    </w:rPr>
  </w:style>
  <w:style w:type="paragraph" w:styleId="Header">
    <w:name w:val="header"/>
    <w:basedOn w:val="Normal"/>
    <w:link w:val="HeaderChar"/>
    <w:uiPriority w:val="99"/>
    <w:unhideWhenUsed/>
    <w:rsid w:val="00E20408"/>
    <w:pPr>
      <w:tabs>
        <w:tab w:val="center" w:pos="4513"/>
        <w:tab w:val="right" w:pos="9026"/>
      </w:tabs>
    </w:pPr>
  </w:style>
  <w:style w:type="character" w:customStyle="1" w:styleId="HeaderChar">
    <w:name w:val="Header Char"/>
    <w:basedOn w:val="DefaultParagraphFont"/>
    <w:link w:val="Header"/>
    <w:uiPriority w:val="99"/>
    <w:rsid w:val="00E2040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20408"/>
    <w:pPr>
      <w:tabs>
        <w:tab w:val="center" w:pos="4513"/>
        <w:tab w:val="right" w:pos="9026"/>
      </w:tabs>
    </w:pPr>
  </w:style>
  <w:style w:type="character" w:customStyle="1" w:styleId="FooterChar">
    <w:name w:val="Footer Char"/>
    <w:basedOn w:val="DefaultParagraphFont"/>
    <w:link w:val="Footer"/>
    <w:uiPriority w:val="99"/>
    <w:rsid w:val="00E20408"/>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AF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AF6"/>
    <w:pPr>
      <w:ind w:left="720"/>
      <w:contextualSpacing/>
    </w:pPr>
  </w:style>
  <w:style w:type="character" w:styleId="Hyperlink">
    <w:name w:val="Hyperlink"/>
    <w:basedOn w:val="DefaultParagraphFont"/>
    <w:uiPriority w:val="99"/>
    <w:unhideWhenUsed/>
    <w:rsid w:val="00337AF6"/>
    <w:rPr>
      <w:color w:val="0000FF" w:themeColor="hyperlink"/>
      <w:u w:val="single"/>
    </w:rPr>
  </w:style>
  <w:style w:type="paragraph" w:styleId="BalloonText">
    <w:name w:val="Balloon Text"/>
    <w:basedOn w:val="Normal"/>
    <w:link w:val="BalloonTextChar"/>
    <w:uiPriority w:val="99"/>
    <w:semiHidden/>
    <w:unhideWhenUsed/>
    <w:rsid w:val="00337AF6"/>
    <w:rPr>
      <w:rFonts w:ascii="Tahoma" w:hAnsi="Tahoma" w:cs="Tahoma"/>
      <w:sz w:val="16"/>
      <w:szCs w:val="16"/>
    </w:rPr>
  </w:style>
  <w:style w:type="character" w:customStyle="1" w:styleId="BalloonTextChar">
    <w:name w:val="Balloon Text Char"/>
    <w:basedOn w:val="DefaultParagraphFont"/>
    <w:link w:val="BalloonText"/>
    <w:uiPriority w:val="99"/>
    <w:semiHidden/>
    <w:rsid w:val="00337AF6"/>
    <w:rPr>
      <w:rFonts w:ascii="Tahoma" w:eastAsia="Times New Roman" w:hAnsi="Tahoma" w:cs="Tahoma"/>
      <w:sz w:val="16"/>
      <w:szCs w:val="16"/>
      <w:lang w:val="en-US"/>
    </w:rPr>
  </w:style>
  <w:style w:type="paragraph" w:styleId="Header">
    <w:name w:val="header"/>
    <w:basedOn w:val="Normal"/>
    <w:link w:val="HeaderChar"/>
    <w:uiPriority w:val="99"/>
    <w:unhideWhenUsed/>
    <w:rsid w:val="00E20408"/>
    <w:pPr>
      <w:tabs>
        <w:tab w:val="center" w:pos="4513"/>
        <w:tab w:val="right" w:pos="9026"/>
      </w:tabs>
    </w:pPr>
  </w:style>
  <w:style w:type="character" w:customStyle="1" w:styleId="HeaderChar">
    <w:name w:val="Header Char"/>
    <w:basedOn w:val="DefaultParagraphFont"/>
    <w:link w:val="Header"/>
    <w:uiPriority w:val="99"/>
    <w:rsid w:val="00E2040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20408"/>
    <w:pPr>
      <w:tabs>
        <w:tab w:val="center" w:pos="4513"/>
        <w:tab w:val="right" w:pos="9026"/>
      </w:tabs>
    </w:pPr>
  </w:style>
  <w:style w:type="character" w:customStyle="1" w:styleId="FooterChar">
    <w:name w:val="Footer Char"/>
    <w:basedOn w:val="DefaultParagraphFont"/>
    <w:link w:val="Footer"/>
    <w:uiPriority w:val="99"/>
    <w:rsid w:val="00E2040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quality@newcastle.gov.uk" TargetMode="External"/><Relationship Id="rId4" Type="http://schemas.openxmlformats.org/officeDocument/2006/relationships/settings" Target="settings.xml"/><Relationship Id="rId9" Type="http://schemas.openxmlformats.org/officeDocument/2006/relationships/hyperlink" Target="mailto:equality@newcastl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Moorside</Company>
  <LinksUpToDate>false</LinksUpToDate>
  <CharactersWithSpaces>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Hall</dc:creator>
  <cp:lastModifiedBy>Lowery, Rachel</cp:lastModifiedBy>
  <cp:revision>2</cp:revision>
  <dcterms:created xsi:type="dcterms:W3CDTF">2018-05-01T13:14:00Z</dcterms:created>
  <dcterms:modified xsi:type="dcterms:W3CDTF">2018-05-01T13:14:00Z</dcterms:modified>
</cp:coreProperties>
</file>