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roofErr w:type="spellStart"/>
      <w:r w:rsidRPr="00843EB5">
        <w:rPr>
          <w:rFonts w:ascii="Arial" w:eastAsia="MS Gothic" w:hAnsi="Arial" w:cs="Times New Roman"/>
          <w:b/>
          <w:bCs/>
          <w:sz w:val="56"/>
          <w:szCs w:val="32"/>
          <w:lang w:val="en-US"/>
        </w:rPr>
        <w:t>Moorside</w:t>
      </w:r>
      <w:proofErr w:type="spellEnd"/>
      <w:r w:rsidRPr="00843EB5">
        <w:rPr>
          <w:rFonts w:ascii="Arial" w:eastAsia="MS Gothic" w:hAnsi="Arial" w:cs="Times New Roman"/>
          <w:b/>
          <w:bCs/>
          <w:sz w:val="56"/>
          <w:szCs w:val="32"/>
          <w:lang w:val="en-US"/>
        </w:rPr>
        <w:t xml:space="preserve"> Primary School</w:t>
      </w: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r>
        <w:rPr>
          <w:rFonts w:ascii="Calibri" w:eastAsia="Calibri" w:hAnsi="Calibri" w:cs="Times New Roman"/>
          <w:noProof/>
          <w:lang w:eastAsia="en-GB"/>
        </w:rPr>
        <w:drawing>
          <wp:inline distT="0" distB="0" distL="0" distR="0">
            <wp:extent cx="16764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400175"/>
                    </a:xfrm>
                    <a:prstGeom prst="rect">
                      <a:avLst/>
                    </a:prstGeom>
                    <a:noFill/>
                    <a:ln>
                      <a:noFill/>
                    </a:ln>
                  </pic:spPr>
                </pic:pic>
              </a:graphicData>
            </a:graphic>
          </wp:inline>
        </w:drawing>
      </w: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r>
        <w:rPr>
          <w:rFonts w:ascii="Arial" w:eastAsia="MS Gothic" w:hAnsi="Arial" w:cs="Times New Roman"/>
          <w:b/>
          <w:bCs/>
          <w:sz w:val="56"/>
          <w:szCs w:val="32"/>
          <w:lang w:val="en-US"/>
        </w:rPr>
        <w:t>Inclusion</w:t>
      </w:r>
    </w:p>
    <w:p w:rsidR="003C12CA"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r w:rsidRPr="00843EB5">
        <w:rPr>
          <w:rFonts w:ascii="Arial" w:eastAsia="MS Gothic" w:hAnsi="Arial" w:cs="Times New Roman"/>
          <w:b/>
          <w:bCs/>
          <w:sz w:val="56"/>
          <w:szCs w:val="32"/>
          <w:lang w:val="en-US"/>
        </w:rPr>
        <w:t>Policy</w:t>
      </w:r>
    </w:p>
    <w:p w:rsidR="003C12CA" w:rsidRPr="00843EB5" w:rsidRDefault="003C12CA" w:rsidP="003C12CA">
      <w:pPr>
        <w:keepNext/>
        <w:keepLines/>
        <w:spacing w:before="480" w:after="120" w:line="240" w:lineRule="auto"/>
        <w:jc w:val="center"/>
        <w:outlineLvl w:val="0"/>
        <w:rPr>
          <w:rFonts w:ascii="Arial" w:eastAsia="MS Gothic" w:hAnsi="Arial" w:cs="Times New Roman"/>
          <w:b/>
          <w:bCs/>
          <w:sz w:val="56"/>
          <w:szCs w:val="32"/>
          <w:lang w:val="en-US"/>
        </w:rPr>
      </w:pPr>
    </w:p>
    <w:p w:rsidR="00AE729A" w:rsidRPr="00BC13C3" w:rsidRDefault="00AE729A" w:rsidP="00AE729A">
      <w:pPr>
        <w:spacing w:after="0" w:line="240" w:lineRule="auto"/>
        <w:rPr>
          <w:rFonts w:ascii="Arial" w:eastAsia="Times New Roman" w:hAnsi="Arial" w:cs="Arial"/>
          <w:sz w:val="20"/>
          <w:szCs w:val="20"/>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3C12CA">
      <w:pPr>
        <w:pBdr>
          <w:top w:val="nil"/>
          <w:left w:val="nil"/>
          <w:bottom w:val="nil"/>
          <w:right w:val="nil"/>
          <w:between w:val="nil"/>
        </w:pBdr>
        <w:rPr>
          <w:rFonts w:ascii="Arial" w:eastAsia="Arial" w:hAnsi="Arial" w:cs="Arial"/>
          <w:b/>
          <w:color w:val="000000"/>
          <w:sz w:val="28"/>
          <w:szCs w:val="28"/>
          <w:lang w:eastAsia="en-GB"/>
        </w:rPr>
      </w:pPr>
      <w:r>
        <w:rPr>
          <w:rFonts w:ascii="Calibri" w:eastAsia="Calibri" w:hAnsi="Calibri" w:cs="Calibri"/>
          <w:noProof/>
          <w:color w:val="000000"/>
          <w:lang w:eastAsia="en-GB"/>
        </w:rPr>
        <w:lastRenderedPageBreak/>
        <w:drawing>
          <wp:anchor distT="0" distB="0" distL="114300" distR="114300" simplePos="0" relativeHeight="251659264" behindDoc="1" locked="0" layoutInCell="1" allowOverlap="1">
            <wp:simplePos x="0" y="0"/>
            <wp:positionH relativeFrom="column">
              <wp:posOffset>4939665</wp:posOffset>
            </wp:positionH>
            <wp:positionV relativeFrom="paragraph">
              <wp:posOffset>-762000</wp:posOffset>
            </wp:positionV>
            <wp:extent cx="1114425" cy="933450"/>
            <wp:effectExtent l="0" t="0" r="9525" b="0"/>
            <wp:wrapTight wrapText="bothSides">
              <wp:wrapPolygon edited="0">
                <wp:start x="0" y="0"/>
                <wp:lineTo x="0" y="21159"/>
                <wp:lineTo x="21415" y="21159"/>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anchor>
        </w:drawing>
      </w:r>
    </w:p>
    <w:p w:rsidR="003C12CA" w:rsidRPr="00843EB5" w:rsidRDefault="003C12CA" w:rsidP="003C12CA">
      <w:pPr>
        <w:pBdr>
          <w:top w:val="nil"/>
          <w:left w:val="nil"/>
          <w:bottom w:val="nil"/>
          <w:right w:val="nil"/>
          <w:between w:val="nil"/>
        </w:pBdr>
        <w:rPr>
          <w:rFonts w:ascii="Arial" w:eastAsia="Arial" w:hAnsi="Arial" w:cs="Arial"/>
          <w:b/>
          <w:color w:val="000000"/>
          <w:sz w:val="28"/>
          <w:szCs w:val="28"/>
          <w:lang w:eastAsia="en-GB"/>
        </w:rPr>
      </w:pPr>
      <w:r w:rsidRPr="00843EB5">
        <w:rPr>
          <w:rFonts w:ascii="Arial" w:eastAsia="Arial" w:hAnsi="Arial" w:cs="Arial"/>
          <w:b/>
          <w:color w:val="000000"/>
          <w:sz w:val="28"/>
          <w:szCs w:val="28"/>
          <w:lang w:eastAsia="en-GB"/>
        </w:rPr>
        <w:t xml:space="preserve">MOORSIDE PRIMARY SCHOOL                                  </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8"/>
          <w:szCs w:val="28"/>
          <w:lang w:eastAsia="en-GB"/>
        </w:rPr>
      </w:pPr>
      <w:r w:rsidRPr="00843EB5">
        <w:rPr>
          <w:rFonts w:ascii="Arial" w:eastAsia="Arial" w:hAnsi="Arial" w:cs="Arial"/>
          <w:b/>
          <w:color w:val="000000"/>
          <w:sz w:val="28"/>
          <w:szCs w:val="28"/>
          <w:lang w:eastAsia="en-GB"/>
        </w:rPr>
        <w:t>PURPOSE, VISION &amp; VALUES</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843EB5">
        <w:rPr>
          <w:rFonts w:ascii="Arial" w:eastAsia="Arial" w:hAnsi="Arial" w:cs="Arial"/>
          <w:b/>
          <w:color w:val="000000"/>
          <w:sz w:val="24"/>
          <w:szCs w:val="24"/>
          <w:lang w:eastAsia="en-GB"/>
        </w:rPr>
        <w:t>Our Purpose</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843EB5">
        <w:rPr>
          <w:rFonts w:ascii="Arial" w:eastAsia="Arial" w:hAnsi="Arial" w:cs="Arial"/>
          <w:color w:val="000000"/>
          <w:sz w:val="20"/>
          <w:szCs w:val="20"/>
          <w:lang w:eastAsia="en-GB"/>
        </w:rPr>
        <w:t>Moorside</w:t>
      </w:r>
      <w:proofErr w:type="spellEnd"/>
      <w:r w:rsidRPr="00843EB5">
        <w:rPr>
          <w:rFonts w:ascii="Arial" w:eastAsia="Arial" w:hAnsi="Arial" w:cs="Arial"/>
          <w:color w:val="000000"/>
          <w:sz w:val="20"/>
          <w:szCs w:val="20"/>
          <w:lang w:eastAsia="en-GB"/>
        </w:rPr>
        <w:t xml:space="preserve"> Primary is a school at the heart of our diverse community in the West End of Newcastle.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pride ourselves in being a caring school community where everyone is welcome.</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 xml:space="preserve">We strive to deliver an outstanding education for all our children.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 xml:space="preserve">We help everyone to become caring and active citizens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 xml:space="preserve">We encourage everyone to thrive and achieve their full potential. </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843EB5">
        <w:rPr>
          <w:rFonts w:ascii="Arial" w:eastAsia="Arial" w:hAnsi="Arial" w:cs="Arial"/>
          <w:b/>
          <w:color w:val="000000"/>
          <w:sz w:val="24"/>
          <w:szCs w:val="24"/>
          <w:lang w:eastAsia="en-GB"/>
        </w:rPr>
        <w:t xml:space="preserve">Our Vision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want everyone in our school to work together to make us as good as any school can be.</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want to create new opportunities for everyone to succeed.</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want to create a culture which broadens all of our horizons.</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 xml:space="preserve">We want everyone to be able to tackle the challenges we will face in an ever changing world.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want all of our children to effectively engage with each other and with our community.</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843EB5">
        <w:rPr>
          <w:rFonts w:ascii="Arial" w:eastAsia="Arial" w:hAnsi="Arial" w:cs="Arial"/>
          <w:b/>
          <w:color w:val="000000"/>
          <w:sz w:val="24"/>
          <w:szCs w:val="24"/>
          <w:lang w:eastAsia="en-GB"/>
        </w:rPr>
        <w:t>Our values</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843EB5">
        <w:rPr>
          <w:rFonts w:ascii="Arial" w:eastAsia="Arial" w:hAnsi="Arial" w:cs="Arial"/>
          <w:b/>
          <w:color w:val="000000"/>
          <w:sz w:val="24"/>
          <w:szCs w:val="24"/>
          <w:lang w:eastAsia="en-GB"/>
        </w:rPr>
        <w:t>We all believe that</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Our local community deserves a school they can be proud of</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are a caring community where everyone is welcome</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We all value, respect and support each other</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Our community has the right to be safe and healthy.</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Our children should have the chance to enjoy and be enthused by their time in our school</w:t>
      </w: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843EB5">
        <w:rPr>
          <w:rFonts w:ascii="Arial" w:eastAsia="Arial" w:hAnsi="Arial" w:cs="Arial"/>
          <w:b/>
          <w:color w:val="000000"/>
          <w:sz w:val="24"/>
          <w:szCs w:val="24"/>
          <w:lang w:eastAsia="en-GB"/>
        </w:rPr>
        <w:t>We all work together to make sure that</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Everyone always tries their best and take pride in all that they do</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Everyone demonstrates good manners at all times</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Everyone respects each other and show consideration</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 xml:space="preserve">Everyone respects and cares for our environment and resources </w:t>
      </w:r>
    </w:p>
    <w:p w:rsidR="003C12CA" w:rsidRPr="00843EB5" w:rsidRDefault="003C12CA" w:rsidP="003C12CA">
      <w:pPr>
        <w:pBdr>
          <w:top w:val="nil"/>
          <w:left w:val="nil"/>
          <w:bottom w:val="nil"/>
          <w:right w:val="nil"/>
          <w:between w:val="nil"/>
        </w:pBdr>
        <w:spacing w:after="0" w:line="240" w:lineRule="auto"/>
        <w:rPr>
          <w:rFonts w:ascii="Arial" w:eastAsia="Arial" w:hAnsi="Arial" w:cs="Arial"/>
          <w:color w:val="000000"/>
          <w:sz w:val="20"/>
          <w:szCs w:val="20"/>
          <w:lang w:eastAsia="en-GB"/>
        </w:rPr>
      </w:pPr>
      <w:r w:rsidRPr="00843EB5">
        <w:rPr>
          <w:rFonts w:ascii="Arial" w:eastAsia="Arial" w:hAnsi="Arial" w:cs="Arial"/>
          <w:color w:val="000000"/>
          <w:sz w:val="20"/>
          <w:szCs w:val="20"/>
          <w:lang w:eastAsia="en-GB"/>
        </w:rPr>
        <w:t>Everyone celebrates each other’s successes and achievements</w:t>
      </w:r>
    </w:p>
    <w:p w:rsidR="003C12CA" w:rsidRDefault="003C12CA" w:rsidP="003C12CA">
      <w:pPr>
        <w:pBdr>
          <w:top w:val="nil"/>
          <w:left w:val="nil"/>
          <w:bottom w:val="nil"/>
          <w:right w:val="nil"/>
          <w:between w:val="nil"/>
        </w:pBdr>
        <w:rPr>
          <w:rFonts w:ascii="Arial" w:eastAsia="Arial" w:hAnsi="Arial" w:cs="Arial"/>
          <w:color w:val="000000"/>
          <w:sz w:val="20"/>
          <w:szCs w:val="20"/>
          <w:lang w:eastAsia="en-GB"/>
        </w:rPr>
      </w:pPr>
    </w:p>
    <w:p w:rsidR="003C12CA" w:rsidRDefault="003C12CA" w:rsidP="003C12CA">
      <w:pPr>
        <w:pBdr>
          <w:top w:val="nil"/>
          <w:left w:val="nil"/>
          <w:bottom w:val="nil"/>
          <w:right w:val="nil"/>
          <w:between w:val="nil"/>
        </w:pBdr>
        <w:rPr>
          <w:rFonts w:ascii="Arial" w:eastAsia="Arial" w:hAnsi="Arial" w:cs="Arial"/>
          <w:color w:val="000000"/>
          <w:sz w:val="20"/>
          <w:szCs w:val="20"/>
          <w:lang w:eastAsia="en-GB"/>
        </w:rPr>
      </w:pPr>
    </w:p>
    <w:p w:rsidR="003C12CA" w:rsidRDefault="003C12CA" w:rsidP="003C12CA">
      <w:pPr>
        <w:pBdr>
          <w:top w:val="nil"/>
          <w:left w:val="nil"/>
          <w:bottom w:val="nil"/>
          <w:right w:val="nil"/>
          <w:between w:val="nil"/>
        </w:pBdr>
        <w:rPr>
          <w:rFonts w:ascii="Arial" w:eastAsia="Arial" w:hAnsi="Arial" w:cs="Arial"/>
          <w:color w:val="000000"/>
          <w:sz w:val="20"/>
          <w:szCs w:val="20"/>
          <w:lang w:eastAsia="en-GB"/>
        </w:rPr>
      </w:pPr>
    </w:p>
    <w:p w:rsidR="003C12CA" w:rsidRDefault="003C12CA" w:rsidP="003C12CA">
      <w:pPr>
        <w:pBdr>
          <w:top w:val="nil"/>
          <w:left w:val="nil"/>
          <w:bottom w:val="nil"/>
          <w:right w:val="nil"/>
          <w:between w:val="nil"/>
        </w:pBdr>
        <w:rPr>
          <w:rFonts w:ascii="Arial" w:eastAsia="Arial" w:hAnsi="Arial" w:cs="Arial"/>
          <w:color w:val="000000"/>
          <w:sz w:val="20"/>
          <w:szCs w:val="20"/>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3C12CA" w:rsidRDefault="003C12CA" w:rsidP="00AE729A">
      <w:pPr>
        <w:spacing w:after="0" w:line="240" w:lineRule="auto"/>
        <w:jc w:val="center"/>
        <w:rPr>
          <w:rFonts w:ascii="Arial" w:eastAsia="Times New Roman" w:hAnsi="Arial" w:cs="Arial"/>
          <w:b/>
          <w:bCs/>
          <w:color w:val="000000"/>
          <w:sz w:val="20"/>
          <w:szCs w:val="20"/>
          <w:u w:val="single"/>
          <w:lang w:eastAsia="en-GB"/>
        </w:rPr>
      </w:pP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465836" w:rsidP="00AE729A">
      <w:pPr>
        <w:spacing w:after="0" w:line="240" w:lineRule="auto"/>
        <w:jc w:val="both"/>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lastRenderedPageBreak/>
        <w:t>Aim</w:t>
      </w:r>
    </w:p>
    <w:p w:rsidR="00AE729A" w:rsidRPr="00BC13C3" w:rsidRDefault="00AE729A" w:rsidP="00AE729A">
      <w:pPr>
        <w:spacing w:after="0" w:line="240" w:lineRule="auto"/>
        <w:jc w:val="both"/>
        <w:rPr>
          <w:rFonts w:ascii="Arial" w:eastAsia="Times New Roman" w:hAnsi="Arial" w:cs="Arial"/>
          <w:sz w:val="20"/>
          <w:szCs w:val="20"/>
          <w:lang w:eastAsia="en-GB"/>
        </w:rPr>
      </w:pPr>
      <w:r w:rsidRPr="00BC13C3">
        <w:rPr>
          <w:rFonts w:ascii="Arial" w:eastAsia="Times New Roman" w:hAnsi="Arial" w:cs="Arial"/>
          <w:color w:val="000000"/>
          <w:sz w:val="20"/>
          <w:szCs w:val="20"/>
          <w:lang w:eastAsia="en-GB"/>
        </w:rPr>
        <w:t xml:space="preserve">At </w:t>
      </w:r>
      <w:proofErr w:type="spellStart"/>
      <w:r w:rsidRPr="00BC13C3">
        <w:rPr>
          <w:rFonts w:ascii="Arial" w:eastAsia="Times New Roman" w:hAnsi="Arial" w:cs="Arial"/>
          <w:color w:val="000000"/>
          <w:sz w:val="20"/>
          <w:szCs w:val="20"/>
          <w:lang w:eastAsia="en-GB"/>
        </w:rPr>
        <w:t>Moorside</w:t>
      </w:r>
      <w:proofErr w:type="spellEnd"/>
      <w:r w:rsidRPr="00BC13C3">
        <w:rPr>
          <w:rFonts w:ascii="Arial" w:eastAsia="Times New Roman" w:hAnsi="Arial" w:cs="Arial"/>
          <w:color w:val="000000"/>
          <w:sz w:val="20"/>
          <w:szCs w:val="20"/>
          <w:lang w:eastAsia="en-GB"/>
        </w:rPr>
        <w:t xml:space="preserve"> Primary School we are dedicated to meeting the individual needs of all pupils. We respect diversity and aim to provide an educational environment in which all young people can thrive. We promote inclusion so that all pupils can realise their potential in terms of academic and personal achievement through access to the curriculum by providing support which is tailored to individual needs. </w:t>
      </w: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Purpose</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that everyone has a common understanding of inclusion</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all educational activities</w:t>
      </w:r>
      <w:r w:rsidR="007A2C4C">
        <w:rPr>
          <w:rFonts w:ascii="Arial" w:eastAsia="Times New Roman" w:hAnsi="Arial" w:cs="Arial"/>
          <w:color w:val="000000"/>
          <w:sz w:val="20"/>
          <w:szCs w:val="20"/>
          <w:lang w:eastAsia="en-GB"/>
        </w:rPr>
        <w:t>,</w:t>
      </w:r>
      <w:r w:rsidRPr="00BC13C3">
        <w:rPr>
          <w:rFonts w:ascii="Arial" w:eastAsia="Times New Roman" w:hAnsi="Arial" w:cs="Arial"/>
          <w:color w:val="000000"/>
          <w:sz w:val="20"/>
          <w:szCs w:val="20"/>
          <w:lang w:eastAsia="en-GB"/>
        </w:rPr>
        <w:t xml:space="preserve"> whether formal or informal</w:t>
      </w:r>
      <w:r w:rsidR="007A2C4C">
        <w:rPr>
          <w:rFonts w:ascii="Arial" w:eastAsia="Times New Roman" w:hAnsi="Arial" w:cs="Arial"/>
          <w:color w:val="000000"/>
          <w:sz w:val="20"/>
          <w:szCs w:val="20"/>
          <w:lang w:eastAsia="en-GB"/>
        </w:rPr>
        <w:t>,</w:t>
      </w:r>
      <w:r w:rsidRPr="00BC13C3">
        <w:rPr>
          <w:rFonts w:ascii="Arial" w:eastAsia="Times New Roman" w:hAnsi="Arial" w:cs="Arial"/>
          <w:color w:val="000000"/>
          <w:sz w:val="20"/>
          <w:szCs w:val="20"/>
          <w:lang w:eastAsia="en-GB"/>
        </w:rPr>
        <w:t xml:space="preserve"> are fully accessible to all young people</w:t>
      </w:r>
    </w:p>
    <w:p w:rsidR="00AE729A" w:rsidRPr="00BC13C3" w:rsidRDefault="00AE729A" w:rsidP="003C12CA">
      <w:pPr>
        <w:numPr>
          <w:ilvl w:val="0"/>
          <w:numId w:val="13"/>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early identification, assessment, support and review of the needs of all pupils</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partnership with parents, carers and the wider community</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the effective use of resources towards prevention and early intervention</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collaboration with other professionals to enable the sharing of expertise and flexible responses to meet the needs of all pupils</w:t>
      </w:r>
    </w:p>
    <w:p w:rsidR="00AE729A" w:rsidRPr="00BC13C3" w:rsidRDefault="00AE729A" w:rsidP="003C12CA">
      <w:pPr>
        <w:numPr>
          <w:ilvl w:val="0"/>
          <w:numId w:val="13"/>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monitor appropriate indicators to measure the success of the inclusion policy</w:t>
      </w:r>
    </w:p>
    <w:p w:rsidR="00AE729A" w:rsidRPr="00BC13C3" w:rsidRDefault="00AE729A" w:rsidP="003C12CA">
      <w:pPr>
        <w:numPr>
          <w:ilvl w:val="0"/>
          <w:numId w:val="1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review the effectiveness and development of the inclusion policy</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Definition of Inclusion</w:t>
      </w:r>
    </w:p>
    <w:p w:rsidR="00E84D3D" w:rsidRDefault="00E84D3D" w:rsidP="00AE729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Inclusion describes the process the school </w:t>
      </w:r>
      <w:r w:rsidR="00C012FF">
        <w:rPr>
          <w:rFonts w:ascii="Arial" w:eastAsia="Times New Roman" w:hAnsi="Arial" w:cs="Arial"/>
          <w:color w:val="000000"/>
          <w:sz w:val="20"/>
          <w:szCs w:val="20"/>
          <w:lang w:eastAsia="en-GB"/>
        </w:rPr>
        <w:t xml:space="preserve">takes in responding to the needs of all pupils as individuals. At </w:t>
      </w:r>
      <w:proofErr w:type="spellStart"/>
      <w:r w:rsidR="00C012FF">
        <w:rPr>
          <w:rFonts w:ascii="Arial" w:eastAsia="Times New Roman" w:hAnsi="Arial" w:cs="Arial"/>
          <w:color w:val="000000"/>
          <w:sz w:val="20"/>
          <w:szCs w:val="20"/>
          <w:lang w:eastAsia="en-GB"/>
        </w:rPr>
        <w:t>Moorside</w:t>
      </w:r>
      <w:proofErr w:type="spellEnd"/>
      <w:r w:rsidR="00C012FF">
        <w:rPr>
          <w:rFonts w:ascii="Arial" w:eastAsia="Times New Roman" w:hAnsi="Arial" w:cs="Arial"/>
          <w:color w:val="000000"/>
          <w:sz w:val="20"/>
          <w:szCs w:val="20"/>
          <w:lang w:eastAsia="en-GB"/>
        </w:rPr>
        <w:t xml:space="preserve">, we aim to adapt and reconsider aspects of the curriculum </w:t>
      </w:r>
      <w:r w:rsidR="005B79D0">
        <w:rPr>
          <w:rFonts w:ascii="Arial" w:eastAsia="Times New Roman" w:hAnsi="Arial" w:cs="Arial"/>
          <w:color w:val="000000"/>
          <w:sz w:val="20"/>
          <w:szCs w:val="20"/>
          <w:lang w:eastAsia="en-GB"/>
        </w:rPr>
        <w:t xml:space="preserve">through organisation, provision and the allocation of resources to meet the needs of our pupils. </w:t>
      </w:r>
    </w:p>
    <w:p w:rsidR="00AE729A" w:rsidRPr="00BC13C3" w:rsidRDefault="00650A10" w:rsidP="00AE729A">
      <w:pPr>
        <w:spacing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All of our pupils will receive this curriculum including:</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girls or boys where there are gender issues</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minority ethnic and faith groups, travellers, asylum seekers and refugees</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pupils who need support to learn English as an additional language (EAL)</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students with special educational needs including those considered to have emotional, behavioural or social difficulties</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pupils with physical disabilities</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pupils who may be gifted and talented</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pupils in need including those in public care</w:t>
      </w:r>
    </w:p>
    <w:p w:rsidR="00AE729A" w:rsidRPr="00465836" w:rsidRDefault="003C12C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w:t>
      </w:r>
      <w:r w:rsidR="00AE729A" w:rsidRPr="00465836">
        <w:rPr>
          <w:rFonts w:ascii="Arial" w:eastAsia="Times New Roman" w:hAnsi="Arial" w:cs="Arial"/>
          <w:color w:val="000000"/>
          <w:sz w:val="20"/>
          <w:szCs w:val="20"/>
          <w:lang w:eastAsia="en-GB"/>
        </w:rPr>
        <w:t>upils whose families may be seriously disadvantaged by poverty and/or rural isolation</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children who are at risk of disaffection and exclusion from school</w:t>
      </w:r>
    </w:p>
    <w:p w:rsidR="00AE729A" w:rsidRPr="00465836" w:rsidRDefault="00AE729A" w:rsidP="00465836">
      <w:pPr>
        <w:pStyle w:val="ListParagraph"/>
        <w:numPr>
          <w:ilvl w:val="0"/>
          <w:numId w:val="15"/>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other pupils, such as sick children; young carers; children from families under stress</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jc w:val="both"/>
        <w:outlineLvl w:val="1"/>
        <w:rPr>
          <w:rFonts w:ascii="Arial" w:eastAsia="Times New Roman" w:hAnsi="Arial" w:cs="Arial"/>
          <w:b/>
          <w:bCs/>
          <w:sz w:val="20"/>
          <w:szCs w:val="20"/>
          <w:u w:val="single"/>
          <w:lang w:eastAsia="en-GB"/>
        </w:rPr>
      </w:pPr>
      <w:r w:rsidRPr="00D85689">
        <w:rPr>
          <w:rFonts w:ascii="Arial" w:eastAsia="Times New Roman" w:hAnsi="Arial" w:cs="Arial"/>
          <w:b/>
          <w:bCs/>
          <w:color w:val="000000"/>
          <w:sz w:val="20"/>
          <w:szCs w:val="20"/>
          <w:u w:val="single"/>
          <w:lang w:eastAsia="en-GB"/>
        </w:rPr>
        <w:t>Implementing the Policy for Inclusion</w:t>
      </w:r>
    </w:p>
    <w:p w:rsidR="00AE729A" w:rsidRDefault="00AE729A" w:rsidP="00AE729A">
      <w:pPr>
        <w:spacing w:after="0" w:line="240" w:lineRule="auto"/>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The following information should be read alongside all related policies where there is more detail on implementation.</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Common understanding of Inclusion</w:t>
      </w:r>
    </w:p>
    <w:p w:rsidR="00AE729A" w:rsidRPr="00465836" w:rsidRDefault="00AE729A" w:rsidP="00465836">
      <w:pPr>
        <w:pStyle w:val="ListParagraph"/>
        <w:numPr>
          <w:ilvl w:val="0"/>
          <w:numId w:val="17"/>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all policies and practices are underpinned by a commitment to inclusion</w:t>
      </w:r>
    </w:p>
    <w:p w:rsidR="00AE729A" w:rsidRPr="00465836" w:rsidRDefault="00AE729A" w:rsidP="00465836">
      <w:pPr>
        <w:pStyle w:val="ListParagraph"/>
        <w:numPr>
          <w:ilvl w:val="0"/>
          <w:numId w:val="17"/>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staff training provides opportunities to explore issues and strategies that staff can use to promote inclusion</w:t>
      </w:r>
    </w:p>
    <w:p w:rsidR="00AE729A" w:rsidRPr="00465836" w:rsidRDefault="00AE729A" w:rsidP="00465836">
      <w:pPr>
        <w:pStyle w:val="ListParagraph"/>
        <w:numPr>
          <w:ilvl w:val="0"/>
          <w:numId w:val="17"/>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inclusion is promoted amongst pupils through the PSHE curriculum, assemblies and day to day interactions with staff, pupils and the wider community</w:t>
      </w:r>
    </w:p>
    <w:p w:rsidR="00AE729A" w:rsidRPr="00465836" w:rsidRDefault="00AE729A" w:rsidP="00AE729A">
      <w:pPr>
        <w:pStyle w:val="ListParagraph"/>
        <w:numPr>
          <w:ilvl w:val="0"/>
          <w:numId w:val="17"/>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 xml:space="preserve">positive language is used when referring to all pupils, </w:t>
      </w:r>
      <w:r w:rsidR="005B6312">
        <w:rPr>
          <w:rFonts w:ascii="Arial" w:eastAsia="Times New Roman" w:hAnsi="Arial" w:cs="Arial"/>
          <w:color w:val="000000"/>
          <w:sz w:val="20"/>
          <w:szCs w:val="20"/>
          <w:lang w:eastAsia="en-GB"/>
        </w:rPr>
        <w:t>including</w:t>
      </w:r>
      <w:r w:rsidRPr="00465836">
        <w:rPr>
          <w:rFonts w:ascii="Arial" w:eastAsia="Times New Roman" w:hAnsi="Arial" w:cs="Arial"/>
          <w:color w:val="000000"/>
          <w:sz w:val="20"/>
          <w:szCs w:val="20"/>
          <w:lang w:eastAsia="en-GB"/>
        </w:rPr>
        <w:t xml:space="preserve"> those who are disabled or have learning difficulties; pupils and staff are encouraged to report use of discriminatory language and all allegations are taken seriously</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Fully accessible educational settings and activities</w:t>
      </w:r>
    </w:p>
    <w:p w:rsidR="00AE729A" w:rsidRPr="00465836" w:rsidRDefault="00AE729A" w:rsidP="00465836">
      <w:pPr>
        <w:pStyle w:val="ListParagraph"/>
        <w:numPr>
          <w:ilvl w:val="0"/>
          <w:numId w:val="18"/>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all areas of the school buildings and site are accessible to all pupils and their parents/carers</w:t>
      </w:r>
    </w:p>
    <w:p w:rsidR="00AE729A" w:rsidRPr="00465836" w:rsidRDefault="00465836" w:rsidP="00465836">
      <w:pPr>
        <w:pStyle w:val="ListParagraph"/>
        <w:numPr>
          <w:ilvl w:val="0"/>
          <w:numId w:val="18"/>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a</w:t>
      </w:r>
      <w:r w:rsidR="00AE729A" w:rsidRPr="00465836">
        <w:rPr>
          <w:rFonts w:ascii="Arial" w:eastAsia="Times New Roman" w:hAnsi="Arial" w:cs="Arial"/>
          <w:color w:val="000000"/>
          <w:sz w:val="20"/>
          <w:szCs w:val="20"/>
          <w:lang w:eastAsia="en-GB"/>
        </w:rPr>
        <w:t>ll teaching staff adapt learning resources so that all individual pupils may access them</w:t>
      </w:r>
    </w:p>
    <w:p w:rsidR="00AE729A" w:rsidRPr="00465836" w:rsidRDefault="00AE729A" w:rsidP="00465836">
      <w:pPr>
        <w:pStyle w:val="ListParagraph"/>
        <w:numPr>
          <w:ilvl w:val="0"/>
          <w:numId w:val="18"/>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Pupils for whom English is an additional language are monitored and supported by staff and the SENCO as needed</w:t>
      </w:r>
    </w:p>
    <w:p w:rsidR="00AE729A" w:rsidRPr="00465836" w:rsidRDefault="00AE729A" w:rsidP="00465836">
      <w:pPr>
        <w:pStyle w:val="ListParagraph"/>
        <w:numPr>
          <w:ilvl w:val="0"/>
          <w:numId w:val="18"/>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 xml:space="preserve">all teachers plan a wide range of teaching and learning activities which take account of different learning styles, cultures, interests and experiences; tasks are differentiated so that all pupils are provided with appropriate pace and challenge; staff are given training and work closely with the </w:t>
      </w:r>
      <w:r w:rsidR="00465836">
        <w:rPr>
          <w:rFonts w:ascii="Arial" w:eastAsia="Times New Roman" w:hAnsi="Arial" w:cs="Arial"/>
          <w:color w:val="000000"/>
          <w:sz w:val="20"/>
          <w:szCs w:val="20"/>
          <w:lang w:eastAsia="en-GB"/>
        </w:rPr>
        <w:t>senior leaders</w:t>
      </w:r>
      <w:r w:rsidRPr="00465836">
        <w:rPr>
          <w:rFonts w:ascii="Arial" w:eastAsia="Times New Roman" w:hAnsi="Arial" w:cs="Arial"/>
          <w:color w:val="000000"/>
          <w:sz w:val="20"/>
          <w:szCs w:val="20"/>
          <w:lang w:eastAsia="en-GB"/>
        </w:rPr>
        <w:t xml:space="preserve"> to overcome barriers to learning; teachers use materials which reflect social and cultural diversity, challenge stereotypical views and provide positive images</w:t>
      </w:r>
    </w:p>
    <w:p w:rsidR="00D5292F" w:rsidRDefault="00AE729A" w:rsidP="00465836">
      <w:pPr>
        <w:pStyle w:val="ListParagraph"/>
        <w:numPr>
          <w:ilvl w:val="0"/>
          <w:numId w:val="18"/>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lastRenderedPageBreak/>
        <w:t>all pupils receive regular constructive feedback on their work which acknowledges progress and gives clear guidelines on how to improve and provide time to make improvements</w:t>
      </w:r>
    </w:p>
    <w:p w:rsidR="00AE729A" w:rsidRPr="00465836" w:rsidRDefault="00E0262E" w:rsidP="00465836">
      <w:pPr>
        <w:pStyle w:val="ListParagraph"/>
        <w:numPr>
          <w:ilvl w:val="0"/>
          <w:numId w:val="18"/>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AE729A" w:rsidRPr="00465836">
        <w:rPr>
          <w:rFonts w:ascii="Arial" w:eastAsia="Times New Roman" w:hAnsi="Arial" w:cs="Arial"/>
          <w:color w:val="000000"/>
          <w:sz w:val="20"/>
          <w:szCs w:val="20"/>
          <w:lang w:eastAsia="en-GB"/>
        </w:rPr>
        <w:t xml:space="preserve">eachers </w:t>
      </w:r>
      <w:r>
        <w:rPr>
          <w:rFonts w:ascii="Arial" w:eastAsia="Times New Roman" w:hAnsi="Arial" w:cs="Arial"/>
          <w:color w:val="000000"/>
          <w:sz w:val="20"/>
          <w:szCs w:val="20"/>
          <w:lang w:eastAsia="en-GB"/>
        </w:rPr>
        <w:t xml:space="preserve">will </w:t>
      </w:r>
      <w:r w:rsidR="00AE729A" w:rsidRPr="00465836">
        <w:rPr>
          <w:rFonts w:ascii="Arial" w:eastAsia="Times New Roman" w:hAnsi="Arial" w:cs="Arial"/>
          <w:color w:val="000000"/>
          <w:sz w:val="20"/>
          <w:szCs w:val="20"/>
          <w:lang w:eastAsia="en-GB"/>
        </w:rPr>
        <w:t xml:space="preserve">tailor their feedback to individual pupils and involve additional adults where appropriate in this process so that it is accessible </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Identification, Assessment, Support and Review</w:t>
      </w:r>
    </w:p>
    <w:p w:rsidR="00AE729A" w:rsidRPr="00465836" w:rsidRDefault="00AE729A" w:rsidP="00465836">
      <w:pPr>
        <w:pStyle w:val="ListParagraph"/>
        <w:numPr>
          <w:ilvl w:val="0"/>
          <w:numId w:val="19"/>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regular assessments, six times a year, are used to build up a picture of progress for all pupils and groups of pupils</w:t>
      </w:r>
    </w:p>
    <w:p w:rsidR="00AE729A" w:rsidRPr="00465836" w:rsidRDefault="00AE729A" w:rsidP="00465836">
      <w:pPr>
        <w:pStyle w:val="ListParagraph"/>
        <w:numPr>
          <w:ilvl w:val="0"/>
          <w:numId w:val="19"/>
        </w:numPr>
        <w:spacing w:after="0" w:line="240" w:lineRule="auto"/>
        <w:textAlignment w:val="baseline"/>
        <w:rPr>
          <w:rFonts w:ascii="Arial" w:eastAsia="Times New Roman" w:hAnsi="Arial" w:cs="Arial"/>
          <w:color w:val="000000"/>
          <w:sz w:val="20"/>
          <w:szCs w:val="20"/>
          <w:lang w:eastAsia="en-GB"/>
        </w:rPr>
      </w:pPr>
      <w:proofErr w:type="gramStart"/>
      <w:r w:rsidRPr="00465836">
        <w:rPr>
          <w:rFonts w:ascii="Arial" w:eastAsia="Times New Roman" w:hAnsi="Arial" w:cs="Arial"/>
          <w:color w:val="000000"/>
          <w:sz w:val="20"/>
          <w:szCs w:val="20"/>
          <w:lang w:eastAsia="en-GB"/>
        </w:rPr>
        <w:t>subjects</w:t>
      </w:r>
      <w:proofErr w:type="gramEnd"/>
      <w:r w:rsidRPr="00465836">
        <w:rPr>
          <w:rFonts w:ascii="Arial" w:eastAsia="Times New Roman" w:hAnsi="Arial" w:cs="Arial"/>
          <w:color w:val="000000"/>
          <w:sz w:val="20"/>
          <w:szCs w:val="20"/>
          <w:lang w:eastAsia="en-GB"/>
        </w:rPr>
        <w:t xml:space="preserve"> across the curriculum use a range of formative and summative assessment methods, allowing all p</w:t>
      </w:r>
      <w:r w:rsidR="00BD0CCE">
        <w:rPr>
          <w:rFonts w:ascii="Arial" w:eastAsia="Times New Roman" w:hAnsi="Arial" w:cs="Arial"/>
          <w:color w:val="000000"/>
          <w:sz w:val="20"/>
          <w:szCs w:val="20"/>
          <w:lang w:eastAsia="en-GB"/>
        </w:rPr>
        <w:t>upils to demonstrate learning. F</w:t>
      </w:r>
      <w:r w:rsidRPr="00465836">
        <w:rPr>
          <w:rFonts w:ascii="Arial" w:eastAsia="Times New Roman" w:hAnsi="Arial" w:cs="Arial"/>
          <w:color w:val="000000"/>
          <w:sz w:val="20"/>
          <w:szCs w:val="20"/>
          <w:lang w:eastAsia="en-GB"/>
        </w:rPr>
        <w:t>amiliar contexts without cultural bias are used and special arrangements are put in place where needed</w:t>
      </w:r>
    </w:p>
    <w:p w:rsidR="00AE729A" w:rsidRPr="00465836" w:rsidRDefault="00AE729A" w:rsidP="00465836">
      <w:pPr>
        <w:pStyle w:val="ListParagraph"/>
        <w:numPr>
          <w:ilvl w:val="0"/>
          <w:numId w:val="19"/>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all staff identify and support pupils</w:t>
      </w:r>
      <w:r w:rsidR="00D5292F">
        <w:rPr>
          <w:rFonts w:ascii="Arial" w:eastAsia="Times New Roman" w:hAnsi="Arial" w:cs="Arial"/>
          <w:color w:val="000000"/>
          <w:sz w:val="20"/>
          <w:szCs w:val="20"/>
          <w:lang w:eastAsia="en-GB"/>
        </w:rPr>
        <w:t xml:space="preserve"> to</w:t>
      </w:r>
      <w:r w:rsidRPr="00465836">
        <w:rPr>
          <w:rFonts w:ascii="Arial" w:eastAsia="Times New Roman" w:hAnsi="Arial" w:cs="Arial"/>
          <w:color w:val="000000"/>
          <w:sz w:val="20"/>
          <w:szCs w:val="20"/>
          <w:lang w:eastAsia="en-GB"/>
        </w:rPr>
        <w:t xml:space="preserve"> overcome </w:t>
      </w:r>
      <w:r w:rsidR="00D5292F">
        <w:rPr>
          <w:rFonts w:ascii="Arial" w:eastAsia="Times New Roman" w:hAnsi="Arial" w:cs="Arial"/>
          <w:color w:val="000000"/>
          <w:sz w:val="20"/>
          <w:szCs w:val="20"/>
          <w:lang w:eastAsia="en-GB"/>
        </w:rPr>
        <w:t xml:space="preserve">any </w:t>
      </w:r>
      <w:r w:rsidRPr="00465836">
        <w:rPr>
          <w:rFonts w:ascii="Arial" w:eastAsia="Times New Roman" w:hAnsi="Arial" w:cs="Arial"/>
          <w:color w:val="000000"/>
          <w:sz w:val="20"/>
          <w:szCs w:val="20"/>
          <w:lang w:eastAsia="en-GB"/>
        </w:rPr>
        <w:t>barriers to learning</w:t>
      </w:r>
    </w:p>
    <w:p w:rsidR="00AE729A" w:rsidRPr="00465836" w:rsidRDefault="00AE729A" w:rsidP="00465836">
      <w:pPr>
        <w:pStyle w:val="ListParagraph"/>
        <w:numPr>
          <w:ilvl w:val="0"/>
          <w:numId w:val="19"/>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 xml:space="preserve">the school currently employs family </w:t>
      </w:r>
      <w:r w:rsidR="00465836" w:rsidRPr="00465836">
        <w:rPr>
          <w:rFonts w:ascii="Arial" w:eastAsia="Times New Roman" w:hAnsi="Arial" w:cs="Arial"/>
          <w:color w:val="000000"/>
          <w:sz w:val="20"/>
          <w:szCs w:val="20"/>
          <w:lang w:eastAsia="en-GB"/>
        </w:rPr>
        <w:t>a</w:t>
      </w:r>
      <w:r w:rsidRPr="00465836">
        <w:rPr>
          <w:rFonts w:ascii="Arial" w:eastAsia="Times New Roman" w:hAnsi="Arial" w:cs="Arial"/>
          <w:color w:val="000000"/>
          <w:sz w:val="20"/>
          <w:szCs w:val="20"/>
          <w:lang w:eastAsia="en-GB"/>
        </w:rPr>
        <w:t>dvisors who support pupils at risk of non-attendance or permanent exclusion and their families</w:t>
      </w:r>
    </w:p>
    <w:p w:rsidR="00AE729A" w:rsidRPr="00465836" w:rsidRDefault="002925E6" w:rsidP="00465836">
      <w:pPr>
        <w:pStyle w:val="ListParagraph"/>
        <w:numPr>
          <w:ilvl w:val="0"/>
          <w:numId w:val="19"/>
        </w:numPr>
        <w:spacing w:after="0" w:line="240" w:lineRule="auto"/>
        <w:textAlignment w:val="baseline"/>
        <w:rPr>
          <w:rFonts w:ascii="Arial" w:eastAsia="Times New Roman" w:hAnsi="Arial" w:cs="Arial"/>
          <w:sz w:val="20"/>
          <w:szCs w:val="20"/>
          <w:lang w:eastAsia="en-GB"/>
        </w:rPr>
      </w:pPr>
      <w:r>
        <w:rPr>
          <w:rFonts w:ascii="Arial" w:eastAsia="Times New Roman" w:hAnsi="Arial" w:cs="Arial"/>
          <w:color w:val="000000"/>
          <w:sz w:val="20"/>
          <w:szCs w:val="20"/>
          <w:lang w:eastAsia="en-GB"/>
        </w:rPr>
        <w:t>The Senior Leadership T</w:t>
      </w:r>
      <w:r w:rsidR="00465836" w:rsidRPr="00465836">
        <w:rPr>
          <w:rFonts w:ascii="Arial" w:eastAsia="Times New Roman" w:hAnsi="Arial" w:cs="Arial"/>
          <w:color w:val="000000"/>
          <w:sz w:val="20"/>
          <w:szCs w:val="20"/>
          <w:lang w:eastAsia="en-GB"/>
        </w:rPr>
        <w:t>eam</w:t>
      </w:r>
      <w:r w:rsidR="00AE729A" w:rsidRPr="00465836">
        <w:rPr>
          <w:rFonts w:ascii="Arial" w:eastAsia="Times New Roman" w:hAnsi="Arial" w:cs="Arial"/>
          <w:color w:val="000000"/>
          <w:sz w:val="20"/>
          <w:szCs w:val="20"/>
          <w:lang w:eastAsia="en-GB"/>
        </w:rPr>
        <w:t xml:space="preserve"> work to ensure smooth transition through each Key Stage and beyond; this includes engaging support from external agencies</w:t>
      </w:r>
    </w:p>
    <w:p w:rsidR="00AE729A" w:rsidRPr="00BC13C3" w:rsidRDefault="00AE729A" w:rsidP="00AE729A">
      <w:pPr>
        <w:spacing w:after="0" w:line="240" w:lineRule="auto"/>
        <w:ind w:left="720"/>
        <w:textAlignment w:val="baseline"/>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Partnerships</w:t>
      </w:r>
    </w:p>
    <w:p w:rsidR="00AE729A" w:rsidRPr="00465836" w:rsidRDefault="00AE729A" w:rsidP="00465836">
      <w:pPr>
        <w:pStyle w:val="ListParagraph"/>
        <w:numPr>
          <w:ilvl w:val="0"/>
          <w:numId w:val="20"/>
        </w:numPr>
        <w:spacing w:after="0" w:line="240" w:lineRule="auto"/>
        <w:textAlignment w:val="baseline"/>
        <w:rPr>
          <w:rFonts w:ascii="Arial" w:eastAsia="Times New Roman" w:hAnsi="Arial" w:cs="Arial"/>
          <w:b/>
          <w:bCs/>
          <w:color w:val="000000"/>
          <w:sz w:val="20"/>
          <w:szCs w:val="20"/>
          <w:lang w:eastAsia="en-GB"/>
        </w:rPr>
      </w:pPr>
      <w:proofErr w:type="gramStart"/>
      <w:r w:rsidRPr="00465836">
        <w:rPr>
          <w:rFonts w:ascii="Arial" w:eastAsia="Times New Roman" w:hAnsi="Arial" w:cs="Arial"/>
          <w:color w:val="000000"/>
          <w:sz w:val="20"/>
          <w:szCs w:val="20"/>
          <w:lang w:eastAsia="en-GB"/>
        </w:rPr>
        <w:t>the</w:t>
      </w:r>
      <w:proofErr w:type="gramEnd"/>
      <w:r w:rsidRPr="00465836">
        <w:rPr>
          <w:rFonts w:ascii="Arial" w:eastAsia="Times New Roman" w:hAnsi="Arial" w:cs="Arial"/>
          <w:color w:val="000000"/>
          <w:sz w:val="20"/>
          <w:szCs w:val="20"/>
          <w:lang w:eastAsia="en-GB"/>
        </w:rPr>
        <w:t xml:space="preserve"> school keeps parents/carers informed through regular reports, and parent consultations</w:t>
      </w:r>
      <w:r w:rsidR="00BD0CCE">
        <w:rPr>
          <w:rFonts w:ascii="Arial" w:eastAsia="Times New Roman" w:hAnsi="Arial" w:cs="Arial"/>
          <w:color w:val="000000"/>
          <w:sz w:val="20"/>
          <w:szCs w:val="20"/>
          <w:lang w:eastAsia="en-GB"/>
        </w:rPr>
        <w:t>.</w:t>
      </w:r>
      <w:r w:rsidR="00B05BE9">
        <w:rPr>
          <w:rFonts w:ascii="Arial" w:eastAsia="Times New Roman" w:hAnsi="Arial" w:cs="Arial"/>
          <w:color w:val="000000"/>
          <w:sz w:val="20"/>
          <w:szCs w:val="20"/>
          <w:lang w:eastAsia="en-GB"/>
        </w:rPr>
        <w:t xml:space="preserve"> </w:t>
      </w:r>
      <w:r w:rsidR="00BD0CCE">
        <w:rPr>
          <w:rFonts w:ascii="Arial" w:eastAsia="Times New Roman" w:hAnsi="Arial" w:cs="Arial"/>
          <w:color w:val="000000"/>
          <w:sz w:val="20"/>
          <w:szCs w:val="20"/>
          <w:lang w:eastAsia="en-GB"/>
        </w:rPr>
        <w:t>P</w:t>
      </w:r>
      <w:r w:rsidRPr="00465836">
        <w:rPr>
          <w:rFonts w:ascii="Arial" w:eastAsia="Times New Roman" w:hAnsi="Arial" w:cs="Arial"/>
          <w:color w:val="000000"/>
          <w:sz w:val="20"/>
          <w:szCs w:val="20"/>
          <w:lang w:eastAsia="en-GB"/>
        </w:rPr>
        <w:t>arents are encouraged to contact th</w:t>
      </w:r>
      <w:r w:rsidR="00B05BE9">
        <w:rPr>
          <w:rFonts w:ascii="Arial" w:eastAsia="Times New Roman" w:hAnsi="Arial" w:cs="Arial"/>
          <w:color w:val="000000"/>
          <w:sz w:val="20"/>
          <w:szCs w:val="20"/>
          <w:lang w:eastAsia="en-GB"/>
        </w:rPr>
        <w:t>e school if they have concerns. P</w:t>
      </w:r>
      <w:r w:rsidRPr="00465836">
        <w:rPr>
          <w:rFonts w:ascii="Arial" w:eastAsia="Times New Roman" w:hAnsi="Arial" w:cs="Arial"/>
          <w:color w:val="000000"/>
          <w:sz w:val="20"/>
          <w:szCs w:val="20"/>
          <w:lang w:eastAsia="en-GB"/>
        </w:rPr>
        <w:t xml:space="preserve">arents of pupils causing concern are kept informed of interventions and progress through daily discussions, letters, phone calls home and meetings </w:t>
      </w:r>
    </w:p>
    <w:p w:rsidR="00AE729A" w:rsidRPr="00465836" w:rsidRDefault="00AE729A" w:rsidP="00465836">
      <w:pPr>
        <w:pStyle w:val="ListParagraph"/>
        <w:numPr>
          <w:ilvl w:val="0"/>
          <w:numId w:val="20"/>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all phone calls from parents/carers are</w:t>
      </w:r>
      <w:r w:rsidR="00465836" w:rsidRPr="00465836">
        <w:rPr>
          <w:rFonts w:ascii="Arial" w:eastAsia="Times New Roman" w:hAnsi="Arial" w:cs="Arial"/>
          <w:color w:val="000000"/>
          <w:sz w:val="20"/>
          <w:szCs w:val="20"/>
          <w:lang w:eastAsia="en-GB"/>
        </w:rPr>
        <w:t xml:space="preserve"> acknowledged within twenty four</w:t>
      </w:r>
      <w:r w:rsidRPr="00465836">
        <w:rPr>
          <w:rFonts w:ascii="Arial" w:eastAsia="Times New Roman" w:hAnsi="Arial" w:cs="Arial"/>
          <w:color w:val="000000"/>
          <w:sz w:val="20"/>
          <w:szCs w:val="20"/>
          <w:lang w:eastAsia="en-GB"/>
        </w:rPr>
        <w:t xml:space="preserve"> hours</w:t>
      </w:r>
    </w:p>
    <w:p w:rsidR="00AE729A" w:rsidRPr="00465836" w:rsidRDefault="00AE729A" w:rsidP="00465836">
      <w:pPr>
        <w:pStyle w:val="ListParagraph"/>
        <w:numPr>
          <w:ilvl w:val="0"/>
          <w:numId w:val="20"/>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the SENCO</w:t>
      </w:r>
      <w:r w:rsidR="00465836">
        <w:rPr>
          <w:rFonts w:ascii="Arial" w:eastAsia="Times New Roman" w:hAnsi="Arial" w:cs="Arial"/>
          <w:color w:val="000000"/>
          <w:sz w:val="20"/>
          <w:szCs w:val="20"/>
          <w:lang w:eastAsia="en-GB"/>
        </w:rPr>
        <w:t>s</w:t>
      </w:r>
      <w:r w:rsidR="00757CEE">
        <w:rPr>
          <w:rFonts w:ascii="Arial" w:eastAsia="Times New Roman" w:hAnsi="Arial" w:cs="Arial"/>
          <w:color w:val="000000"/>
          <w:sz w:val="20"/>
          <w:szCs w:val="20"/>
          <w:lang w:eastAsia="en-GB"/>
        </w:rPr>
        <w:t xml:space="preserve"> regularly keep</w:t>
      </w:r>
      <w:r w:rsidRPr="00465836">
        <w:rPr>
          <w:rFonts w:ascii="Arial" w:eastAsia="Times New Roman" w:hAnsi="Arial" w:cs="Arial"/>
          <w:color w:val="000000"/>
          <w:sz w:val="20"/>
          <w:szCs w:val="20"/>
          <w:lang w:eastAsia="en-GB"/>
        </w:rPr>
        <w:t xml:space="preserve"> parents/carers informed of their child’s progress </w:t>
      </w:r>
    </w:p>
    <w:p w:rsidR="00AE729A" w:rsidRPr="00465836" w:rsidRDefault="00AE729A" w:rsidP="00465836">
      <w:pPr>
        <w:pStyle w:val="ListParagraph"/>
        <w:numPr>
          <w:ilvl w:val="0"/>
          <w:numId w:val="20"/>
        </w:numPr>
        <w:spacing w:after="0" w:line="240" w:lineRule="auto"/>
        <w:textAlignment w:val="baseline"/>
        <w:rPr>
          <w:rFonts w:ascii="Arial" w:eastAsia="Times New Roman" w:hAnsi="Arial" w:cs="Arial"/>
          <w:color w:val="000000"/>
          <w:sz w:val="20"/>
          <w:szCs w:val="20"/>
          <w:lang w:eastAsia="en-GB"/>
        </w:rPr>
      </w:pPr>
      <w:proofErr w:type="gramStart"/>
      <w:r w:rsidRPr="00465836">
        <w:rPr>
          <w:rFonts w:ascii="Arial" w:eastAsia="Times New Roman" w:hAnsi="Arial" w:cs="Arial"/>
          <w:color w:val="000000"/>
          <w:sz w:val="20"/>
          <w:szCs w:val="20"/>
          <w:lang w:eastAsia="en-GB"/>
        </w:rPr>
        <w:t>the</w:t>
      </w:r>
      <w:proofErr w:type="gramEnd"/>
      <w:r w:rsidRPr="00465836">
        <w:rPr>
          <w:rFonts w:ascii="Arial" w:eastAsia="Times New Roman" w:hAnsi="Arial" w:cs="Arial"/>
          <w:color w:val="000000"/>
          <w:sz w:val="20"/>
          <w:szCs w:val="20"/>
          <w:lang w:eastAsia="en-GB"/>
        </w:rPr>
        <w:t xml:space="preserve"> schoo</w:t>
      </w:r>
      <w:r w:rsidR="00B05BE9">
        <w:rPr>
          <w:rFonts w:ascii="Arial" w:eastAsia="Times New Roman" w:hAnsi="Arial" w:cs="Arial"/>
          <w:color w:val="000000"/>
          <w:sz w:val="20"/>
          <w:szCs w:val="20"/>
          <w:lang w:eastAsia="en-GB"/>
        </w:rPr>
        <w:t>l liaises with a wide range of e</w:t>
      </w:r>
      <w:r w:rsidRPr="00465836">
        <w:rPr>
          <w:rFonts w:ascii="Arial" w:eastAsia="Times New Roman" w:hAnsi="Arial" w:cs="Arial"/>
          <w:color w:val="000000"/>
          <w:sz w:val="20"/>
          <w:szCs w:val="20"/>
          <w:lang w:eastAsia="en-GB"/>
        </w:rPr>
        <w:t>xternal agencies to support the needs of individual and groups of pupils causing concer</w:t>
      </w:r>
      <w:r w:rsidR="00B05BE9">
        <w:rPr>
          <w:rFonts w:ascii="Arial" w:eastAsia="Times New Roman" w:hAnsi="Arial" w:cs="Arial"/>
          <w:color w:val="000000"/>
          <w:sz w:val="20"/>
          <w:szCs w:val="20"/>
          <w:lang w:eastAsia="en-GB"/>
        </w:rPr>
        <w:t>n. T</w:t>
      </w:r>
      <w:r w:rsidR="00E4389B">
        <w:rPr>
          <w:rFonts w:ascii="Arial" w:eastAsia="Times New Roman" w:hAnsi="Arial" w:cs="Arial"/>
          <w:color w:val="000000"/>
          <w:sz w:val="20"/>
          <w:szCs w:val="20"/>
          <w:lang w:eastAsia="en-GB"/>
        </w:rPr>
        <w:t xml:space="preserve">his is overseen by the </w:t>
      </w:r>
      <w:r w:rsidRPr="00465836">
        <w:rPr>
          <w:rFonts w:ascii="Arial" w:eastAsia="Times New Roman" w:hAnsi="Arial" w:cs="Arial"/>
          <w:color w:val="000000"/>
          <w:sz w:val="20"/>
          <w:szCs w:val="20"/>
          <w:lang w:eastAsia="en-GB"/>
        </w:rPr>
        <w:t>S</w:t>
      </w:r>
      <w:r w:rsidR="00465836" w:rsidRPr="00465836">
        <w:rPr>
          <w:rFonts w:ascii="Arial" w:eastAsia="Times New Roman" w:hAnsi="Arial" w:cs="Arial"/>
          <w:color w:val="000000"/>
          <w:sz w:val="20"/>
          <w:szCs w:val="20"/>
          <w:lang w:eastAsia="en-GB"/>
        </w:rPr>
        <w:t>enior</w:t>
      </w:r>
      <w:r w:rsidR="00E4389B">
        <w:rPr>
          <w:rFonts w:ascii="Arial" w:eastAsia="Times New Roman" w:hAnsi="Arial" w:cs="Arial"/>
          <w:color w:val="000000"/>
          <w:sz w:val="20"/>
          <w:szCs w:val="20"/>
          <w:lang w:eastAsia="en-GB"/>
        </w:rPr>
        <w:t xml:space="preserve"> Leadership Team</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Effective use of resources</w:t>
      </w:r>
    </w:p>
    <w:p w:rsidR="00AE729A" w:rsidRPr="00465836" w:rsidRDefault="00AE729A" w:rsidP="00465836">
      <w:pPr>
        <w:pStyle w:val="ListParagraph"/>
        <w:numPr>
          <w:ilvl w:val="0"/>
          <w:numId w:val="21"/>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deployment of staff and resources is driven by an assessment of need, based on assessment data, information from Sims, work and lesson scrutiny an</w:t>
      </w:r>
      <w:r w:rsidR="00E4389B">
        <w:rPr>
          <w:rFonts w:ascii="Arial" w:eastAsia="Times New Roman" w:hAnsi="Arial" w:cs="Arial"/>
          <w:color w:val="000000"/>
          <w:sz w:val="20"/>
          <w:szCs w:val="20"/>
          <w:lang w:eastAsia="en-GB"/>
        </w:rPr>
        <w:t>d the day to day work of the Senior Leadership Team</w:t>
      </w:r>
      <w:r w:rsidRPr="00465836">
        <w:rPr>
          <w:rFonts w:ascii="Arial" w:eastAsia="Times New Roman" w:hAnsi="Arial" w:cs="Arial"/>
          <w:color w:val="000000"/>
          <w:sz w:val="20"/>
          <w:szCs w:val="20"/>
          <w:lang w:eastAsia="en-GB"/>
        </w:rPr>
        <w:t xml:space="preserve"> </w:t>
      </w:r>
    </w:p>
    <w:p w:rsidR="00AE729A" w:rsidRPr="00465836" w:rsidRDefault="00AE729A" w:rsidP="00465836">
      <w:pPr>
        <w:pStyle w:val="ListParagraph"/>
        <w:numPr>
          <w:ilvl w:val="0"/>
          <w:numId w:val="21"/>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pupil premium is used to provide additional staffing and resources, targeted at those pupils who qualify for the funding</w:t>
      </w:r>
    </w:p>
    <w:p w:rsidR="00AE729A" w:rsidRPr="00465836" w:rsidRDefault="00AE729A" w:rsidP="00465836">
      <w:pPr>
        <w:pStyle w:val="ListParagraph"/>
        <w:numPr>
          <w:ilvl w:val="0"/>
          <w:numId w:val="21"/>
        </w:numPr>
        <w:spacing w:after="0" w:line="240" w:lineRule="auto"/>
        <w:textAlignment w:val="baseline"/>
        <w:rPr>
          <w:rFonts w:ascii="Arial" w:eastAsia="Times New Roman" w:hAnsi="Arial" w:cs="Arial"/>
          <w:b/>
          <w:bCs/>
          <w:color w:val="000000"/>
          <w:sz w:val="20"/>
          <w:szCs w:val="20"/>
          <w:lang w:eastAsia="en-GB"/>
        </w:rPr>
      </w:pPr>
      <w:r w:rsidRPr="00465836">
        <w:rPr>
          <w:rFonts w:ascii="Arial" w:eastAsia="Times New Roman" w:hAnsi="Arial" w:cs="Arial"/>
          <w:color w:val="000000"/>
          <w:sz w:val="20"/>
          <w:szCs w:val="20"/>
          <w:lang w:eastAsia="en-GB"/>
        </w:rPr>
        <w:t>the w</w:t>
      </w:r>
      <w:r w:rsidR="00E4389B">
        <w:rPr>
          <w:rFonts w:ascii="Arial" w:eastAsia="Times New Roman" w:hAnsi="Arial" w:cs="Arial"/>
          <w:color w:val="000000"/>
          <w:sz w:val="20"/>
          <w:szCs w:val="20"/>
          <w:lang w:eastAsia="en-GB"/>
        </w:rPr>
        <w:t>ork of Teaching Assistants and M</w:t>
      </w:r>
      <w:r w:rsidRPr="00465836">
        <w:rPr>
          <w:rFonts w:ascii="Arial" w:eastAsia="Times New Roman" w:hAnsi="Arial" w:cs="Arial"/>
          <w:color w:val="000000"/>
          <w:sz w:val="20"/>
          <w:szCs w:val="20"/>
          <w:lang w:eastAsia="en-GB"/>
        </w:rPr>
        <w:t>id</w:t>
      </w:r>
      <w:r w:rsidR="00E4389B">
        <w:rPr>
          <w:rFonts w:ascii="Arial" w:eastAsia="Times New Roman" w:hAnsi="Arial" w:cs="Arial"/>
          <w:color w:val="000000"/>
          <w:sz w:val="20"/>
          <w:szCs w:val="20"/>
          <w:lang w:eastAsia="en-GB"/>
        </w:rPr>
        <w:t>dle L</w:t>
      </w:r>
      <w:r w:rsidRPr="00465836">
        <w:rPr>
          <w:rFonts w:ascii="Arial" w:eastAsia="Times New Roman" w:hAnsi="Arial" w:cs="Arial"/>
          <w:color w:val="000000"/>
          <w:sz w:val="20"/>
          <w:szCs w:val="20"/>
          <w:lang w:eastAsia="en-GB"/>
        </w:rPr>
        <w:t>eaders is carefully planned and focussed on identified needs</w:t>
      </w:r>
    </w:p>
    <w:p w:rsidR="00AE729A" w:rsidRPr="00AE36C7" w:rsidRDefault="00AE729A" w:rsidP="00AE36C7">
      <w:pPr>
        <w:pStyle w:val="ListParagraph"/>
        <w:numPr>
          <w:ilvl w:val="0"/>
          <w:numId w:val="21"/>
        </w:numPr>
        <w:spacing w:after="0" w:line="240" w:lineRule="auto"/>
        <w:textAlignment w:val="baseline"/>
        <w:rPr>
          <w:rFonts w:ascii="Arial" w:eastAsia="Times New Roman" w:hAnsi="Arial" w:cs="Arial"/>
          <w:b/>
          <w:bCs/>
          <w:color w:val="000000"/>
          <w:sz w:val="20"/>
          <w:szCs w:val="20"/>
          <w:lang w:eastAsia="en-GB"/>
        </w:rPr>
      </w:pPr>
      <w:r w:rsidRPr="00AE36C7">
        <w:rPr>
          <w:rFonts w:ascii="Arial" w:eastAsia="Times New Roman" w:hAnsi="Arial" w:cs="Arial"/>
          <w:color w:val="000000"/>
          <w:sz w:val="20"/>
          <w:szCs w:val="20"/>
          <w:lang w:eastAsia="en-GB"/>
        </w:rPr>
        <w:t xml:space="preserve">the school is committed to additional in-school provision for vulnerable and SEND pupils and funds a number of interventions and </w:t>
      </w:r>
      <w:r w:rsidR="002925E6" w:rsidRPr="00AE36C7">
        <w:rPr>
          <w:rFonts w:ascii="Arial" w:eastAsia="Times New Roman" w:hAnsi="Arial" w:cs="Arial"/>
          <w:color w:val="000000"/>
          <w:sz w:val="20"/>
          <w:szCs w:val="20"/>
          <w:lang w:eastAsia="en-GB"/>
        </w:rPr>
        <w:t>nurture classes where appropriate</w:t>
      </w:r>
    </w:p>
    <w:p w:rsidR="00AE729A" w:rsidRPr="00465836" w:rsidRDefault="00AE729A" w:rsidP="00465836">
      <w:pPr>
        <w:pStyle w:val="ListParagraph"/>
        <w:numPr>
          <w:ilvl w:val="0"/>
          <w:numId w:val="21"/>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 xml:space="preserve">the school pays for additional support from external agencies, based on identified needs, e.g. Educational Psychologist, Speech and Language service and </w:t>
      </w:r>
      <w:proofErr w:type="spellStart"/>
      <w:r w:rsidRPr="00465836">
        <w:rPr>
          <w:rFonts w:ascii="Arial" w:eastAsia="Times New Roman" w:hAnsi="Arial" w:cs="Arial"/>
          <w:color w:val="000000"/>
          <w:sz w:val="20"/>
          <w:szCs w:val="20"/>
          <w:lang w:eastAsia="en-GB"/>
        </w:rPr>
        <w:t>Kalmer</w:t>
      </w:r>
      <w:proofErr w:type="spellEnd"/>
      <w:r w:rsidRPr="00465836">
        <w:rPr>
          <w:rFonts w:ascii="Arial" w:eastAsia="Times New Roman" w:hAnsi="Arial" w:cs="Arial"/>
          <w:color w:val="000000"/>
          <w:sz w:val="20"/>
          <w:szCs w:val="20"/>
          <w:lang w:eastAsia="en-GB"/>
        </w:rPr>
        <w:t xml:space="preserve"> Counselling</w:t>
      </w:r>
    </w:p>
    <w:p w:rsidR="00AE729A" w:rsidRPr="00465836" w:rsidRDefault="00AE729A" w:rsidP="00AE729A">
      <w:pPr>
        <w:pStyle w:val="ListParagraph"/>
        <w:numPr>
          <w:ilvl w:val="0"/>
          <w:numId w:val="21"/>
        </w:numPr>
        <w:spacing w:after="0" w:line="240" w:lineRule="auto"/>
        <w:textAlignment w:val="baseline"/>
        <w:rPr>
          <w:rFonts w:ascii="Arial" w:eastAsia="Times New Roman" w:hAnsi="Arial" w:cs="Arial"/>
          <w:b/>
          <w:bCs/>
          <w:color w:val="000000"/>
          <w:sz w:val="20"/>
          <w:szCs w:val="20"/>
          <w:lang w:eastAsia="en-GB"/>
        </w:rPr>
      </w:pPr>
      <w:proofErr w:type="gramStart"/>
      <w:r w:rsidRPr="00465836">
        <w:rPr>
          <w:rFonts w:ascii="Arial" w:eastAsia="Times New Roman" w:hAnsi="Arial" w:cs="Arial"/>
          <w:color w:val="000000"/>
          <w:sz w:val="20"/>
          <w:szCs w:val="20"/>
          <w:lang w:eastAsia="en-GB"/>
        </w:rPr>
        <w:t>the</w:t>
      </w:r>
      <w:proofErr w:type="gramEnd"/>
      <w:r w:rsidRPr="00465836">
        <w:rPr>
          <w:rFonts w:ascii="Arial" w:eastAsia="Times New Roman" w:hAnsi="Arial" w:cs="Arial"/>
          <w:color w:val="000000"/>
          <w:sz w:val="20"/>
          <w:szCs w:val="20"/>
          <w:lang w:eastAsia="en-GB"/>
        </w:rPr>
        <w:t xml:space="preserve"> monitoring of academic and pastoral outcomes is used to assess the impact of addi</w:t>
      </w:r>
      <w:r w:rsidR="002E30A2">
        <w:rPr>
          <w:rFonts w:ascii="Arial" w:eastAsia="Times New Roman" w:hAnsi="Arial" w:cs="Arial"/>
          <w:color w:val="000000"/>
          <w:sz w:val="20"/>
          <w:szCs w:val="20"/>
          <w:lang w:eastAsia="en-GB"/>
        </w:rPr>
        <w:t>tional staffing and resources. T</w:t>
      </w:r>
      <w:r w:rsidRPr="00465836">
        <w:rPr>
          <w:rFonts w:ascii="Arial" w:eastAsia="Times New Roman" w:hAnsi="Arial" w:cs="Arial"/>
          <w:color w:val="000000"/>
          <w:sz w:val="20"/>
          <w:szCs w:val="20"/>
          <w:lang w:eastAsia="en-GB"/>
        </w:rPr>
        <w:t>his is reviewed, including an assessment of value for money, on an annual basis</w:t>
      </w: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Collaboration</w:t>
      </w:r>
    </w:p>
    <w:p w:rsidR="00AE729A" w:rsidRPr="00465836" w:rsidRDefault="00AE729A" w:rsidP="00465836">
      <w:pPr>
        <w:pStyle w:val="ListParagraph"/>
        <w:numPr>
          <w:ilvl w:val="0"/>
          <w:numId w:val="22"/>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the school collaborates with other schools (especially those within the WEST Trust) and tr</w:t>
      </w:r>
      <w:r w:rsidR="002E30A2">
        <w:rPr>
          <w:rFonts w:ascii="Arial" w:eastAsia="Times New Roman" w:hAnsi="Arial" w:cs="Arial"/>
          <w:color w:val="000000"/>
          <w:sz w:val="20"/>
          <w:szCs w:val="20"/>
          <w:lang w:eastAsia="en-GB"/>
        </w:rPr>
        <w:t xml:space="preserve">aining providers to train staff and to share resources and </w:t>
      </w:r>
      <w:r w:rsidRPr="00465836">
        <w:rPr>
          <w:rFonts w:ascii="Arial" w:eastAsia="Times New Roman" w:hAnsi="Arial" w:cs="Arial"/>
          <w:color w:val="000000"/>
          <w:sz w:val="20"/>
          <w:szCs w:val="20"/>
          <w:lang w:eastAsia="en-GB"/>
        </w:rPr>
        <w:t xml:space="preserve">good practice </w:t>
      </w:r>
    </w:p>
    <w:p w:rsidR="00AE729A"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Monitoring and evaluation</w:t>
      </w:r>
    </w:p>
    <w:p w:rsidR="00AE729A" w:rsidRPr="00465836" w:rsidRDefault="00AE729A" w:rsidP="00465836">
      <w:pPr>
        <w:pStyle w:val="ListParagraph"/>
        <w:numPr>
          <w:ilvl w:val="0"/>
          <w:numId w:val="23"/>
        </w:numPr>
        <w:spacing w:after="0" w:line="240" w:lineRule="auto"/>
        <w:textAlignment w:val="baseline"/>
        <w:rPr>
          <w:rFonts w:ascii="Arial" w:eastAsia="Times New Roman" w:hAnsi="Arial" w:cs="Arial"/>
          <w:color w:val="000000"/>
          <w:sz w:val="20"/>
          <w:szCs w:val="20"/>
          <w:lang w:eastAsia="en-GB"/>
        </w:rPr>
      </w:pPr>
      <w:r w:rsidRPr="00465836">
        <w:rPr>
          <w:rFonts w:ascii="Arial" w:eastAsia="Times New Roman" w:hAnsi="Arial" w:cs="Arial"/>
          <w:color w:val="000000"/>
          <w:sz w:val="20"/>
          <w:szCs w:val="20"/>
          <w:lang w:eastAsia="en-GB"/>
        </w:rPr>
        <w:t>the progress of all pupils is monitored half termly by all staff al</w:t>
      </w:r>
      <w:r w:rsidR="00E0262E">
        <w:rPr>
          <w:rFonts w:ascii="Arial" w:eastAsia="Times New Roman" w:hAnsi="Arial" w:cs="Arial"/>
          <w:color w:val="000000"/>
          <w:sz w:val="20"/>
          <w:szCs w:val="20"/>
          <w:lang w:eastAsia="en-GB"/>
        </w:rPr>
        <w:t>ong with the Senior Leadership T</w:t>
      </w:r>
      <w:r w:rsidRPr="00465836">
        <w:rPr>
          <w:rFonts w:ascii="Arial" w:eastAsia="Times New Roman" w:hAnsi="Arial" w:cs="Arial"/>
          <w:color w:val="000000"/>
          <w:sz w:val="20"/>
          <w:szCs w:val="20"/>
          <w:lang w:eastAsia="en-GB"/>
        </w:rPr>
        <w:t>eam who liaise with other professionals where there are concerns</w:t>
      </w:r>
    </w:p>
    <w:p w:rsidR="00AE729A" w:rsidRPr="00465836" w:rsidRDefault="00AE729A" w:rsidP="00465836">
      <w:pPr>
        <w:pStyle w:val="ListParagraph"/>
        <w:numPr>
          <w:ilvl w:val="0"/>
          <w:numId w:val="23"/>
        </w:numPr>
        <w:spacing w:after="0" w:line="240" w:lineRule="auto"/>
        <w:textAlignment w:val="baseline"/>
        <w:rPr>
          <w:rFonts w:ascii="Arial" w:hAnsi="Arial" w:cs="Arial"/>
          <w:sz w:val="20"/>
          <w:szCs w:val="20"/>
        </w:rPr>
      </w:pPr>
      <w:r w:rsidRPr="00465836">
        <w:rPr>
          <w:rFonts w:ascii="Arial" w:eastAsia="Times New Roman" w:hAnsi="Arial" w:cs="Arial"/>
          <w:color w:val="000000"/>
          <w:sz w:val="20"/>
          <w:szCs w:val="20"/>
          <w:lang w:eastAsia="en-GB"/>
        </w:rPr>
        <w:t>outcomes from monitoring and pupil progress meetings are used to identify development priorities each year and these are embedded in the School Development Plan</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Pr="00804481" w:rsidRDefault="00AE729A" w:rsidP="00AE729A">
      <w:pPr>
        <w:spacing w:after="0" w:line="240" w:lineRule="auto"/>
        <w:textAlignment w:val="baseline"/>
        <w:rPr>
          <w:rFonts w:ascii="Arial" w:hAnsi="Arial" w:cs="Arial"/>
          <w:sz w:val="20"/>
          <w:szCs w:val="20"/>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51A66" w:rsidRPr="00051A66" w:rsidTr="00051A66">
        <w:tc>
          <w:tcPr>
            <w:tcW w:w="4621" w:type="dxa"/>
            <w:tcBorders>
              <w:top w:val="single" w:sz="4" w:space="0" w:color="auto"/>
              <w:left w:val="single" w:sz="4" w:space="0" w:color="auto"/>
              <w:bottom w:val="single" w:sz="4" w:space="0" w:color="auto"/>
              <w:right w:val="single" w:sz="4" w:space="0" w:color="auto"/>
            </w:tcBorders>
            <w:hideMark/>
          </w:tcPr>
          <w:p w:rsidR="00051A66" w:rsidRPr="00051A66" w:rsidRDefault="00051A66" w:rsidP="00051A66">
            <w:pPr>
              <w:rPr>
                <w:b/>
              </w:rPr>
            </w:pPr>
            <w:r w:rsidRPr="00051A66">
              <w:rPr>
                <w:b/>
              </w:rPr>
              <w:t xml:space="preserve">Date to be implemented </w:t>
            </w:r>
          </w:p>
        </w:tc>
        <w:tc>
          <w:tcPr>
            <w:tcW w:w="4621" w:type="dxa"/>
            <w:tcBorders>
              <w:top w:val="single" w:sz="4" w:space="0" w:color="auto"/>
              <w:left w:val="single" w:sz="4" w:space="0" w:color="auto"/>
              <w:bottom w:val="single" w:sz="4" w:space="0" w:color="auto"/>
              <w:right w:val="single" w:sz="4" w:space="0" w:color="auto"/>
            </w:tcBorders>
            <w:hideMark/>
          </w:tcPr>
          <w:p w:rsidR="00051A66" w:rsidRPr="00051A66" w:rsidRDefault="00051A66" w:rsidP="00051A66">
            <w:r w:rsidRPr="00051A66">
              <w:t xml:space="preserve">May 2019 </w:t>
            </w:r>
          </w:p>
        </w:tc>
      </w:tr>
      <w:tr w:rsidR="00051A66" w:rsidRPr="00051A66" w:rsidTr="00051A66">
        <w:tc>
          <w:tcPr>
            <w:tcW w:w="4621" w:type="dxa"/>
            <w:tcBorders>
              <w:top w:val="single" w:sz="4" w:space="0" w:color="auto"/>
              <w:left w:val="single" w:sz="4" w:space="0" w:color="auto"/>
              <w:bottom w:val="single" w:sz="4" w:space="0" w:color="auto"/>
              <w:right w:val="single" w:sz="4" w:space="0" w:color="auto"/>
            </w:tcBorders>
            <w:hideMark/>
          </w:tcPr>
          <w:p w:rsidR="00051A66" w:rsidRPr="00051A66" w:rsidRDefault="00051A66" w:rsidP="00051A66">
            <w:pPr>
              <w:rPr>
                <w:b/>
              </w:rPr>
            </w:pPr>
            <w:r w:rsidRPr="00051A66">
              <w:rPr>
                <w:b/>
              </w:rPr>
              <w:t xml:space="preserve">Date to be reviewed </w:t>
            </w:r>
          </w:p>
        </w:tc>
        <w:tc>
          <w:tcPr>
            <w:tcW w:w="4621" w:type="dxa"/>
            <w:tcBorders>
              <w:top w:val="single" w:sz="4" w:space="0" w:color="auto"/>
              <w:left w:val="single" w:sz="4" w:space="0" w:color="auto"/>
              <w:bottom w:val="single" w:sz="4" w:space="0" w:color="auto"/>
              <w:right w:val="single" w:sz="4" w:space="0" w:color="auto"/>
            </w:tcBorders>
            <w:hideMark/>
          </w:tcPr>
          <w:p w:rsidR="00051A66" w:rsidRPr="00051A66" w:rsidRDefault="00051A66" w:rsidP="00051A66">
            <w:r w:rsidRPr="00051A66">
              <w:t xml:space="preserve">January 2020 </w:t>
            </w:r>
          </w:p>
        </w:tc>
      </w:tr>
    </w:tbl>
    <w:p w:rsidR="00EB7C8F" w:rsidRDefault="00EB7C8F">
      <w:bookmarkStart w:id="0" w:name="_GoBack"/>
      <w:bookmarkEnd w:id="0"/>
    </w:p>
    <w:sectPr w:rsidR="00EB7C8F" w:rsidSect="004A1B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53" w:rsidRDefault="00465836">
      <w:pPr>
        <w:spacing w:after="0" w:line="240" w:lineRule="auto"/>
      </w:pPr>
      <w:r>
        <w:separator/>
      </w:r>
    </w:p>
  </w:endnote>
  <w:endnote w:type="continuationSeparator" w:id="0">
    <w:p w:rsidR="00BB6753" w:rsidRDefault="004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50718"/>
      <w:docPartObj>
        <w:docPartGallery w:val="Page Numbers (Bottom of Page)"/>
        <w:docPartUnique/>
      </w:docPartObj>
    </w:sdtPr>
    <w:sdtEndPr>
      <w:rPr>
        <w:noProof/>
      </w:rPr>
    </w:sdtEndPr>
    <w:sdtContent>
      <w:p w:rsidR="00281660" w:rsidRDefault="00486513">
        <w:pPr>
          <w:pStyle w:val="Footer"/>
          <w:jc w:val="right"/>
        </w:pPr>
        <w:r>
          <w:fldChar w:fldCharType="begin"/>
        </w:r>
        <w:r w:rsidR="00AE729A">
          <w:instrText xml:space="preserve"> PAGE   \* MERGEFORMAT </w:instrText>
        </w:r>
        <w:r>
          <w:fldChar w:fldCharType="separate"/>
        </w:r>
        <w:r w:rsidR="00051A66">
          <w:rPr>
            <w:noProof/>
          </w:rPr>
          <w:t>5</w:t>
        </w:r>
        <w:r>
          <w:rPr>
            <w:noProof/>
          </w:rPr>
          <w:fldChar w:fldCharType="end"/>
        </w:r>
      </w:p>
    </w:sdtContent>
  </w:sdt>
  <w:p w:rsidR="00BC13C3" w:rsidRDefault="0005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53" w:rsidRDefault="00465836">
      <w:pPr>
        <w:spacing w:after="0" w:line="240" w:lineRule="auto"/>
      </w:pPr>
      <w:r>
        <w:separator/>
      </w:r>
    </w:p>
  </w:footnote>
  <w:footnote w:type="continuationSeparator" w:id="0">
    <w:p w:rsidR="00BB6753" w:rsidRDefault="00465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60" w:rsidRDefault="00051A66" w:rsidP="002816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D57"/>
    <w:multiLevelType w:val="multilevel"/>
    <w:tmpl w:val="B0B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01"/>
    <w:multiLevelType w:val="multilevel"/>
    <w:tmpl w:val="0D9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66657"/>
    <w:multiLevelType w:val="multilevel"/>
    <w:tmpl w:val="DA1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66903"/>
    <w:multiLevelType w:val="multilevel"/>
    <w:tmpl w:val="D66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81024"/>
    <w:multiLevelType w:val="multilevel"/>
    <w:tmpl w:val="C0D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C4E77"/>
    <w:multiLevelType w:val="multilevel"/>
    <w:tmpl w:val="C2027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700F0"/>
    <w:multiLevelType w:val="hybridMultilevel"/>
    <w:tmpl w:val="47EC9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D6572"/>
    <w:multiLevelType w:val="hybridMultilevel"/>
    <w:tmpl w:val="2E9A35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8160F0"/>
    <w:multiLevelType w:val="hybridMultilevel"/>
    <w:tmpl w:val="30220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D5D4E"/>
    <w:multiLevelType w:val="hybridMultilevel"/>
    <w:tmpl w:val="9B3239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C01031"/>
    <w:multiLevelType w:val="hybridMultilevel"/>
    <w:tmpl w:val="C688C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462DA"/>
    <w:multiLevelType w:val="hybridMultilevel"/>
    <w:tmpl w:val="36387F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C77AE"/>
    <w:multiLevelType w:val="multilevel"/>
    <w:tmpl w:val="5F5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32982"/>
    <w:multiLevelType w:val="multilevel"/>
    <w:tmpl w:val="413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72463"/>
    <w:multiLevelType w:val="multilevel"/>
    <w:tmpl w:val="27E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74346"/>
    <w:multiLevelType w:val="multilevel"/>
    <w:tmpl w:val="53E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A4CAC"/>
    <w:multiLevelType w:val="multilevel"/>
    <w:tmpl w:val="376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B0F92"/>
    <w:multiLevelType w:val="multilevel"/>
    <w:tmpl w:val="1E0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886A8E"/>
    <w:multiLevelType w:val="hybridMultilevel"/>
    <w:tmpl w:val="3488C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40348"/>
    <w:multiLevelType w:val="multilevel"/>
    <w:tmpl w:val="194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75C4D"/>
    <w:multiLevelType w:val="hybridMultilevel"/>
    <w:tmpl w:val="77EE5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841EF"/>
    <w:multiLevelType w:val="hybridMultilevel"/>
    <w:tmpl w:val="5F4C6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717F2A"/>
    <w:multiLevelType w:val="hybridMultilevel"/>
    <w:tmpl w:val="43208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2"/>
  </w:num>
  <w:num w:numId="6">
    <w:abstractNumId w:val="17"/>
  </w:num>
  <w:num w:numId="7">
    <w:abstractNumId w:val="15"/>
  </w:num>
  <w:num w:numId="8">
    <w:abstractNumId w:val="13"/>
  </w:num>
  <w:num w:numId="9">
    <w:abstractNumId w:val="19"/>
  </w:num>
  <w:num w:numId="10">
    <w:abstractNumId w:val="16"/>
  </w:num>
  <w:num w:numId="11">
    <w:abstractNumId w:val="14"/>
  </w:num>
  <w:num w:numId="12">
    <w:abstractNumId w:val="0"/>
  </w:num>
  <w:num w:numId="13">
    <w:abstractNumId w:val="5"/>
  </w:num>
  <w:num w:numId="14">
    <w:abstractNumId w:val="7"/>
  </w:num>
  <w:num w:numId="15">
    <w:abstractNumId w:val="8"/>
  </w:num>
  <w:num w:numId="16">
    <w:abstractNumId w:val="9"/>
  </w:num>
  <w:num w:numId="17">
    <w:abstractNumId w:val="6"/>
  </w:num>
  <w:num w:numId="18">
    <w:abstractNumId w:val="20"/>
  </w:num>
  <w:num w:numId="19">
    <w:abstractNumId w:val="10"/>
  </w:num>
  <w:num w:numId="20">
    <w:abstractNumId w:val="18"/>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729A"/>
    <w:rsid w:val="00051A66"/>
    <w:rsid w:val="002925E6"/>
    <w:rsid w:val="002E30A2"/>
    <w:rsid w:val="003C12CA"/>
    <w:rsid w:val="00465836"/>
    <w:rsid w:val="00486513"/>
    <w:rsid w:val="004A1B81"/>
    <w:rsid w:val="005B6312"/>
    <w:rsid w:val="005B79D0"/>
    <w:rsid w:val="00650A10"/>
    <w:rsid w:val="00757CEE"/>
    <w:rsid w:val="007A2C4C"/>
    <w:rsid w:val="00822564"/>
    <w:rsid w:val="009C3178"/>
    <w:rsid w:val="00AE36C7"/>
    <w:rsid w:val="00AE729A"/>
    <w:rsid w:val="00B04F85"/>
    <w:rsid w:val="00B05BE9"/>
    <w:rsid w:val="00BB6753"/>
    <w:rsid w:val="00BD0CCE"/>
    <w:rsid w:val="00C012FF"/>
    <w:rsid w:val="00D5292F"/>
    <w:rsid w:val="00DC315D"/>
    <w:rsid w:val="00E0262E"/>
    <w:rsid w:val="00E4389B"/>
    <w:rsid w:val="00E84D3D"/>
    <w:rsid w:val="00E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 w:type="paragraph" w:styleId="ListParagraph">
    <w:name w:val="List Paragraph"/>
    <w:basedOn w:val="Normal"/>
    <w:uiPriority w:val="34"/>
    <w:qFormat/>
    <w:rsid w:val="003C1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 w:type="paragraph" w:styleId="ListParagraph">
    <w:name w:val="List Paragraph"/>
    <w:basedOn w:val="Normal"/>
    <w:uiPriority w:val="34"/>
    <w:qFormat/>
    <w:rsid w:val="003C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A9CC-821F-4C2E-9BBB-56F11A31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Rowe, Siobhan</cp:lastModifiedBy>
  <cp:revision>6</cp:revision>
  <dcterms:created xsi:type="dcterms:W3CDTF">2019-05-09T11:05:00Z</dcterms:created>
  <dcterms:modified xsi:type="dcterms:W3CDTF">2019-06-14T06:50:00Z</dcterms:modified>
</cp:coreProperties>
</file>